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C1CE" w14:textId="77777777" w:rsidR="0092713F" w:rsidRPr="00D6379A" w:rsidRDefault="0092713F" w:rsidP="0047377E">
      <w:pPr>
        <w:pStyle w:val="1"/>
        <w:jc w:val="center"/>
        <w:rPr>
          <w:b/>
          <w:sz w:val="24"/>
          <w:szCs w:val="24"/>
        </w:rPr>
      </w:pPr>
      <w:r w:rsidRPr="00D6379A">
        <w:rPr>
          <w:noProof/>
          <w:sz w:val="24"/>
          <w:szCs w:val="24"/>
        </w:rPr>
        <w:drawing>
          <wp:inline distT="0" distB="0" distL="0" distR="0" wp14:anchorId="385302A0" wp14:editId="6398777C">
            <wp:extent cx="1828800" cy="866391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 t="11535" b="30787"/>
                    <a:stretch/>
                  </pic:blipFill>
                  <pic:spPr>
                    <a:xfrm>
                      <a:off x="0" y="0"/>
                      <a:ext cx="1828800" cy="86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1B7EE" w14:textId="77777777" w:rsidR="00391AD5" w:rsidRPr="00D6379A" w:rsidRDefault="00391AD5" w:rsidP="0047377E">
      <w:pPr>
        <w:pStyle w:val="1"/>
        <w:jc w:val="center"/>
        <w:rPr>
          <w:b/>
          <w:sz w:val="24"/>
          <w:szCs w:val="24"/>
        </w:rPr>
      </w:pPr>
    </w:p>
    <w:p w14:paraId="2849F2DD" w14:textId="77777777" w:rsidR="00391AD5" w:rsidRPr="00D6379A" w:rsidRDefault="00391AD5" w:rsidP="00391AD5">
      <w:pPr>
        <w:jc w:val="center"/>
        <w:rPr>
          <w:b/>
        </w:rPr>
      </w:pPr>
      <w:r w:rsidRPr="00D6379A">
        <w:rPr>
          <w:b/>
        </w:rPr>
        <w:t>Детский технопарк «</w:t>
      </w:r>
      <w:proofErr w:type="spellStart"/>
      <w:r w:rsidRPr="00D6379A">
        <w:rPr>
          <w:b/>
        </w:rPr>
        <w:t>Кванториум</w:t>
      </w:r>
      <w:proofErr w:type="spellEnd"/>
      <w:r w:rsidRPr="00D6379A">
        <w:rPr>
          <w:b/>
        </w:rPr>
        <w:t>» г. Новочебоксарск Чувашской Республики</w:t>
      </w:r>
    </w:p>
    <w:p w14:paraId="37F6D41D" w14:textId="77777777" w:rsidR="00391AD5" w:rsidRPr="00D6379A" w:rsidRDefault="00391AD5" w:rsidP="00391AD5">
      <w:pPr>
        <w:jc w:val="center"/>
        <w:rPr>
          <w:b/>
        </w:rPr>
      </w:pPr>
    </w:p>
    <w:p w14:paraId="13342F7C" w14:textId="77777777" w:rsidR="00391AD5" w:rsidRPr="00D6379A" w:rsidRDefault="00391AD5" w:rsidP="00391AD5">
      <w:pPr>
        <w:jc w:val="center"/>
        <w:rPr>
          <w:b/>
        </w:rPr>
      </w:pPr>
      <w:r w:rsidRPr="00D6379A">
        <w:rPr>
          <w:b/>
        </w:rPr>
        <w:t xml:space="preserve">Положение </w:t>
      </w:r>
    </w:p>
    <w:p w14:paraId="540E5E72" w14:textId="5DB43432" w:rsidR="00391AD5" w:rsidRPr="00D6379A" w:rsidRDefault="00391AD5" w:rsidP="00391AD5">
      <w:pPr>
        <w:jc w:val="center"/>
      </w:pPr>
      <w:r w:rsidRPr="00D6379A">
        <w:t xml:space="preserve">об организации и проведении </w:t>
      </w:r>
      <w:r w:rsidR="00FB5FAB">
        <w:rPr>
          <w:lang w:val="en-US"/>
        </w:rPr>
        <w:t>II</w:t>
      </w:r>
      <w:r w:rsidR="00160CB8" w:rsidRPr="00160CB8">
        <w:rPr>
          <w:lang w:val="en-US"/>
        </w:rPr>
        <w:t>I</w:t>
      </w:r>
      <w:r w:rsidR="00FB5FAB" w:rsidRPr="00FB5FAB">
        <w:t xml:space="preserve"> </w:t>
      </w:r>
      <w:r w:rsidRPr="00D6379A">
        <w:t xml:space="preserve">открытого </w:t>
      </w:r>
      <w:r w:rsidR="0047377E" w:rsidRPr="00D6379A">
        <w:t xml:space="preserve">республиканского </w:t>
      </w:r>
      <w:r w:rsidRPr="00D6379A">
        <w:t>конкурса</w:t>
      </w:r>
    </w:p>
    <w:p w14:paraId="464A104F" w14:textId="77777777" w:rsidR="00391AD5" w:rsidRPr="00D6379A" w:rsidRDefault="0047377E" w:rsidP="00391AD5">
      <w:pPr>
        <w:jc w:val="center"/>
        <w:rPr>
          <w:b/>
        </w:rPr>
      </w:pPr>
      <w:r w:rsidRPr="00D6379A">
        <w:rPr>
          <w:b/>
        </w:rPr>
        <w:t xml:space="preserve"> </w:t>
      </w:r>
      <w:r w:rsidR="00391AD5" w:rsidRPr="00D6379A">
        <w:rPr>
          <w:b/>
        </w:rPr>
        <w:t xml:space="preserve">«Проектируем в </w:t>
      </w:r>
      <w:proofErr w:type="spellStart"/>
      <w:r w:rsidR="00391AD5" w:rsidRPr="00D6379A">
        <w:rPr>
          <w:b/>
        </w:rPr>
        <w:t>Tinkercad</w:t>
      </w:r>
      <w:proofErr w:type="spellEnd"/>
      <w:r w:rsidR="00391AD5" w:rsidRPr="00D6379A">
        <w:rPr>
          <w:b/>
        </w:rPr>
        <w:t xml:space="preserve">» </w:t>
      </w:r>
    </w:p>
    <w:p w14:paraId="226078D3" w14:textId="77777777" w:rsidR="00391AD5" w:rsidRDefault="00391AD5" w:rsidP="00391AD5">
      <w:pPr>
        <w:tabs>
          <w:tab w:val="left" w:pos="5364"/>
        </w:tabs>
        <w:rPr>
          <w:b/>
        </w:rPr>
      </w:pPr>
    </w:p>
    <w:p w14:paraId="1FAC3942" w14:textId="77777777" w:rsidR="00685B7E" w:rsidRPr="00D6379A" w:rsidRDefault="00685B7E" w:rsidP="00391AD5">
      <w:pPr>
        <w:tabs>
          <w:tab w:val="left" w:pos="5364"/>
        </w:tabs>
        <w:rPr>
          <w:b/>
        </w:rPr>
      </w:pPr>
    </w:p>
    <w:p w14:paraId="6A07ED1F" w14:textId="77777777" w:rsidR="00391AD5" w:rsidRPr="00D6379A" w:rsidRDefault="00391AD5" w:rsidP="00391AD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bCs/>
          <w:sz w:val="24"/>
          <w:szCs w:val="24"/>
        </w:rPr>
      </w:pPr>
      <w:r w:rsidRPr="00D6379A">
        <w:rPr>
          <w:b/>
          <w:bCs/>
          <w:sz w:val="24"/>
          <w:szCs w:val="24"/>
        </w:rPr>
        <w:t>Общие положения</w:t>
      </w:r>
    </w:p>
    <w:p w14:paraId="4D20C07D" w14:textId="01018EDD" w:rsidR="0047377E" w:rsidRPr="00D6379A" w:rsidRDefault="0047377E" w:rsidP="0047377E">
      <w:pPr>
        <w:ind w:firstLine="708"/>
        <w:jc w:val="both"/>
      </w:pPr>
      <w:r w:rsidRPr="00D6379A">
        <w:t xml:space="preserve">1.1. Настоящее Положение определяет статус, цель, задачи, условия участия, порядок организации, проведения и подведения итогов </w:t>
      </w:r>
      <w:r w:rsidR="00FB5FAB">
        <w:rPr>
          <w:b/>
          <w:lang w:val="en-US"/>
        </w:rPr>
        <w:t>II</w:t>
      </w:r>
      <w:r w:rsidR="00160CB8" w:rsidRPr="00160CB8">
        <w:rPr>
          <w:b/>
          <w:lang w:val="en-US"/>
        </w:rPr>
        <w:t>I</w:t>
      </w:r>
      <w:r w:rsidRPr="00D6379A">
        <w:rPr>
          <w:b/>
        </w:rPr>
        <w:t xml:space="preserve"> открытого республиканского конкурса «Проектируем в </w:t>
      </w:r>
      <w:proofErr w:type="spellStart"/>
      <w:r w:rsidRPr="00D6379A">
        <w:rPr>
          <w:b/>
        </w:rPr>
        <w:t>Tinkercad</w:t>
      </w:r>
      <w:proofErr w:type="spellEnd"/>
      <w:r w:rsidRPr="00D6379A">
        <w:rPr>
          <w:b/>
        </w:rPr>
        <w:t xml:space="preserve">» </w:t>
      </w:r>
      <w:r w:rsidRPr="00D6379A">
        <w:t xml:space="preserve"> (далее — Конкурс).</w:t>
      </w:r>
    </w:p>
    <w:p w14:paraId="7C854968" w14:textId="4C2980A7" w:rsidR="0047377E" w:rsidRPr="00D6379A" w:rsidRDefault="0047377E" w:rsidP="0047377E">
      <w:pPr>
        <w:ind w:firstLine="709"/>
        <w:jc w:val="both"/>
      </w:pPr>
      <w:r w:rsidRPr="00D6379A">
        <w:t>1.2. Учредителем мероприятия является Министерство образования Чувашской Республики.</w:t>
      </w:r>
    </w:p>
    <w:p w14:paraId="205E1E5C" w14:textId="6F3961C7" w:rsidR="0047377E" w:rsidRPr="00D6379A" w:rsidRDefault="0047377E" w:rsidP="0047377E">
      <w:pPr>
        <w:ind w:firstLine="709"/>
        <w:jc w:val="both"/>
      </w:pPr>
      <w:r w:rsidRPr="00D6379A">
        <w:t>1.3. Организатором Конкурса является Детский технопарк «</w:t>
      </w:r>
      <w:proofErr w:type="spellStart"/>
      <w:r w:rsidRPr="00D6379A">
        <w:t>Кванториум</w:t>
      </w:r>
      <w:proofErr w:type="spellEnd"/>
      <w:r w:rsidRPr="00D6379A">
        <w:t xml:space="preserve">» </w:t>
      </w:r>
      <w:proofErr w:type="spellStart"/>
      <w:r w:rsidRPr="00D6379A">
        <w:t>г.Новочебоксарск</w:t>
      </w:r>
      <w:proofErr w:type="spellEnd"/>
      <w:r w:rsidRPr="00D6379A">
        <w:t>, структурное подразделение государственного автономного профессионального образовательного учреждения Чувашской Республики «</w:t>
      </w:r>
      <w:proofErr w:type="spellStart"/>
      <w:r w:rsidRPr="00D6379A">
        <w:t>Новочебоксарский</w:t>
      </w:r>
      <w:proofErr w:type="spellEnd"/>
      <w:r w:rsidRPr="00D6379A">
        <w:t xml:space="preserve"> химико-механический техникум» Министерства образования Чувашской Республики.</w:t>
      </w:r>
    </w:p>
    <w:p w14:paraId="55BF6166" w14:textId="1071555E" w:rsidR="001C2C2D" w:rsidRPr="00D6379A" w:rsidRDefault="001C2C2D" w:rsidP="00130E5E">
      <w:pPr>
        <w:ind w:firstLine="708"/>
        <w:jc w:val="both"/>
      </w:pPr>
      <w:r w:rsidRPr="00685B7E">
        <w:t>1.4</w:t>
      </w:r>
      <w:r w:rsidR="00130E5E" w:rsidRPr="00685B7E">
        <w:t>.</w:t>
      </w:r>
      <w:r w:rsidRPr="00685B7E">
        <w:t xml:space="preserve"> Конкурс </w:t>
      </w:r>
      <w:r w:rsidR="00160CB8" w:rsidRPr="00685B7E">
        <w:t>посвящён Году</w:t>
      </w:r>
      <w:r w:rsidRPr="00685B7E">
        <w:t xml:space="preserve"> </w:t>
      </w:r>
      <w:r w:rsidR="00160CB8" w:rsidRPr="00685B7E">
        <w:t>семьи в России</w:t>
      </w:r>
      <w:r w:rsidRPr="00685B7E">
        <w:t>.</w:t>
      </w:r>
    </w:p>
    <w:p w14:paraId="2A0865D1" w14:textId="278305CD" w:rsidR="0047377E" w:rsidRPr="00D6379A" w:rsidRDefault="0047377E" w:rsidP="0047377E">
      <w:pPr>
        <w:ind w:firstLine="709"/>
        <w:jc w:val="both"/>
      </w:pPr>
      <w:r w:rsidRPr="00D6379A">
        <w:t>1.</w:t>
      </w:r>
      <w:r w:rsidR="00AA6B23" w:rsidRPr="00D6379A">
        <w:t>5</w:t>
      </w:r>
      <w:r w:rsidRPr="00D6379A">
        <w:t xml:space="preserve">. Информационная поддержка мероприятия осуществляется в официальной группе ВК </w:t>
      </w:r>
      <w:r w:rsidRPr="002A0CC5">
        <w:t>«</w:t>
      </w:r>
      <w:hyperlink r:id="rId6" w:history="1">
        <w:r w:rsidRPr="002A0CC5">
          <w:t>Детский технопарк "</w:t>
        </w:r>
        <w:proofErr w:type="spellStart"/>
        <w:r w:rsidRPr="002A0CC5">
          <w:t>Кванториум</w:t>
        </w:r>
        <w:proofErr w:type="spellEnd"/>
        <w:r w:rsidRPr="002A0CC5">
          <w:t>" Новочебоксарск</w:t>
        </w:r>
      </w:hyperlink>
      <w:r w:rsidRPr="002A0CC5">
        <w:t>»</w:t>
      </w:r>
      <w:r w:rsidR="002A0CC5">
        <w:t xml:space="preserve"> </w:t>
      </w:r>
      <w:r w:rsidRPr="00D6379A">
        <w:t xml:space="preserve">и в мессенджере </w:t>
      </w:r>
      <w:proofErr w:type="spellStart"/>
      <w:r w:rsidRPr="00D6379A">
        <w:t>Telegram</w:t>
      </w:r>
      <w:proofErr w:type="spellEnd"/>
      <w:r w:rsidRPr="00D6379A">
        <w:t xml:space="preserve"> ДТ «</w:t>
      </w:r>
      <w:proofErr w:type="spellStart"/>
      <w:r w:rsidRPr="00D6379A">
        <w:t>Кванториум</w:t>
      </w:r>
      <w:proofErr w:type="spellEnd"/>
      <w:r w:rsidRPr="00D6379A">
        <w:t>» г. Новочебоксарск.</w:t>
      </w:r>
    </w:p>
    <w:p w14:paraId="1F36BBA6" w14:textId="68825200" w:rsidR="0047377E" w:rsidRPr="00D6379A" w:rsidRDefault="0047377E" w:rsidP="0047377E">
      <w:pPr>
        <w:ind w:firstLine="709"/>
        <w:jc w:val="both"/>
      </w:pPr>
      <w:r w:rsidRPr="00D6379A">
        <w:t>1.</w:t>
      </w:r>
      <w:r w:rsidR="00AA6B23" w:rsidRPr="00D6379A">
        <w:t>6</w:t>
      </w:r>
      <w:r w:rsidRPr="00D6379A">
        <w:t>. Принимая участие в конкурсе, участники соглашаются с положением о проведении конкурса</w:t>
      </w:r>
    </w:p>
    <w:p w14:paraId="11C9960A" w14:textId="77777777" w:rsidR="00391AD5" w:rsidRPr="00D6379A" w:rsidRDefault="00391AD5" w:rsidP="00391AD5">
      <w:pPr>
        <w:ind w:firstLine="720"/>
        <w:jc w:val="both"/>
      </w:pPr>
    </w:p>
    <w:p w14:paraId="7D8DC317" w14:textId="77777777" w:rsidR="00391AD5" w:rsidRPr="00D6379A" w:rsidRDefault="00391AD5" w:rsidP="00391AD5">
      <w:pPr>
        <w:ind w:firstLine="709"/>
        <w:jc w:val="center"/>
        <w:rPr>
          <w:b/>
        </w:rPr>
      </w:pPr>
      <w:r w:rsidRPr="00D6379A">
        <w:rPr>
          <w:b/>
        </w:rPr>
        <w:t>2. Цель и задачи конкурса</w:t>
      </w:r>
    </w:p>
    <w:p w14:paraId="428231CE" w14:textId="77777777" w:rsidR="00391AD5" w:rsidRPr="00D6379A" w:rsidRDefault="00391AD5" w:rsidP="00391AD5">
      <w:pPr>
        <w:ind w:firstLine="709"/>
        <w:jc w:val="both"/>
      </w:pPr>
      <w:r w:rsidRPr="00D6379A">
        <w:t>2.1. Цель проведения Конкурса:</w:t>
      </w:r>
    </w:p>
    <w:p w14:paraId="17BD8DC5" w14:textId="77777777" w:rsidR="00391AD5" w:rsidRPr="00D6379A" w:rsidRDefault="00391AD5" w:rsidP="00391AD5">
      <w:pPr>
        <w:ind w:firstLine="709"/>
        <w:jc w:val="both"/>
      </w:pPr>
      <w:r w:rsidRPr="00D6379A">
        <w:t>– создание условий для самореализации и развития творческих способностей обучающихся в сфере технического творчества и инженерной деятельности.</w:t>
      </w:r>
    </w:p>
    <w:p w14:paraId="5DF4818D" w14:textId="77777777" w:rsidR="00391AD5" w:rsidRPr="00D6379A" w:rsidRDefault="00391AD5" w:rsidP="00391AD5">
      <w:pPr>
        <w:ind w:firstLine="709"/>
        <w:jc w:val="both"/>
      </w:pPr>
      <w:r w:rsidRPr="00D6379A">
        <w:t xml:space="preserve">2.2. Задачи: </w:t>
      </w:r>
    </w:p>
    <w:p w14:paraId="081AE6E7" w14:textId="77777777" w:rsidR="00391AD5" w:rsidRPr="00D6379A" w:rsidRDefault="00391AD5" w:rsidP="00391AD5">
      <w:pPr>
        <w:ind w:firstLine="709"/>
        <w:jc w:val="both"/>
      </w:pPr>
      <w:r w:rsidRPr="00D6379A">
        <w:t xml:space="preserve">- </w:t>
      </w:r>
      <w:r w:rsidR="00DF70A3" w:rsidRPr="00D6379A">
        <w:t xml:space="preserve"> </w:t>
      </w:r>
      <w:r w:rsidRPr="00D6379A">
        <w:t>популяризация среди детей и молодежи технологий 3</w:t>
      </w:r>
      <w:r w:rsidRPr="00D6379A">
        <w:rPr>
          <w:lang w:val="en-US"/>
        </w:rPr>
        <w:t>D</w:t>
      </w:r>
      <w:r w:rsidRPr="00D6379A">
        <w:t xml:space="preserve">-моделирования; </w:t>
      </w:r>
    </w:p>
    <w:p w14:paraId="0B18D5E2" w14:textId="77777777" w:rsidR="00391AD5" w:rsidRPr="00D6379A" w:rsidRDefault="00391AD5" w:rsidP="00391AD5">
      <w:pPr>
        <w:ind w:firstLine="709"/>
        <w:jc w:val="both"/>
      </w:pPr>
      <w:r w:rsidRPr="00D6379A">
        <w:t xml:space="preserve">- стимулирование интереса детей и молодежи к сфере инноваций и высоких технологий; </w:t>
      </w:r>
    </w:p>
    <w:p w14:paraId="52D1E7C9" w14:textId="77777777" w:rsidR="00391AD5" w:rsidRPr="00D6379A" w:rsidRDefault="00391AD5" w:rsidP="00391AD5">
      <w:pPr>
        <w:ind w:firstLine="709"/>
        <w:jc w:val="both"/>
      </w:pPr>
      <w:r w:rsidRPr="00D6379A">
        <w:t xml:space="preserve">- выявление и поддержка талантливых обучающихся в области технического творчества; </w:t>
      </w:r>
    </w:p>
    <w:p w14:paraId="59B5FC0F" w14:textId="77777777" w:rsidR="00391AD5" w:rsidRPr="00D6379A" w:rsidRDefault="00391AD5" w:rsidP="00391AD5">
      <w:pPr>
        <w:ind w:firstLine="709"/>
        <w:jc w:val="both"/>
      </w:pPr>
      <w:r w:rsidRPr="00D6379A">
        <w:t xml:space="preserve">- создание условий для раннего профессионального самоопределения детей и молодежи; </w:t>
      </w:r>
    </w:p>
    <w:p w14:paraId="3593B6D3" w14:textId="77777777" w:rsidR="00391AD5" w:rsidRPr="00D6379A" w:rsidRDefault="00391AD5" w:rsidP="00391AD5">
      <w:pPr>
        <w:tabs>
          <w:tab w:val="left" w:pos="980"/>
        </w:tabs>
        <w:ind w:firstLine="720"/>
        <w:jc w:val="both"/>
      </w:pPr>
      <w:r w:rsidRPr="00D6379A">
        <w:t>- развитие у обучающихся навыков практического решения актуальных инженерно-технических задач;</w:t>
      </w:r>
    </w:p>
    <w:p w14:paraId="7ED97B4A" w14:textId="77777777" w:rsidR="00391AD5" w:rsidRPr="00D6379A" w:rsidRDefault="00391AD5" w:rsidP="00391AD5">
      <w:pPr>
        <w:ind w:firstLine="709"/>
        <w:jc w:val="both"/>
      </w:pPr>
      <w:r w:rsidRPr="00D6379A">
        <w:t xml:space="preserve">- выявление, отбор и поддержка талантливой молодежи. </w:t>
      </w:r>
    </w:p>
    <w:p w14:paraId="785BC063" w14:textId="77777777" w:rsidR="00391AD5" w:rsidRPr="00D6379A" w:rsidRDefault="00391AD5" w:rsidP="00391AD5">
      <w:pPr>
        <w:ind w:firstLine="720"/>
        <w:jc w:val="both"/>
      </w:pPr>
    </w:p>
    <w:p w14:paraId="72F09591" w14:textId="77777777" w:rsidR="00391AD5" w:rsidRPr="00D6379A" w:rsidRDefault="0042364A" w:rsidP="00391AD5">
      <w:pPr>
        <w:ind w:firstLine="709"/>
        <w:jc w:val="center"/>
        <w:rPr>
          <w:b/>
        </w:rPr>
      </w:pPr>
      <w:r w:rsidRPr="00D6379A">
        <w:rPr>
          <w:b/>
        </w:rPr>
        <w:t>3</w:t>
      </w:r>
      <w:r w:rsidR="00391AD5" w:rsidRPr="00D6379A">
        <w:rPr>
          <w:b/>
        </w:rPr>
        <w:t>. Участники Конкурса</w:t>
      </w:r>
    </w:p>
    <w:p w14:paraId="12A6C268" w14:textId="77777777" w:rsidR="00DF70A3" w:rsidRPr="00D6379A" w:rsidRDefault="00DF70A3" w:rsidP="00DF70A3">
      <w:pPr>
        <w:ind w:firstLine="709"/>
        <w:jc w:val="both"/>
      </w:pPr>
      <w:r w:rsidRPr="00D6379A">
        <w:t>3.1. К участию в Конкурсе приглашаются обучающиеся образовательных организаций всех типов и видов в возрасте 10-14 лет (включительно), увлеченные З</w:t>
      </w:r>
      <w:r w:rsidRPr="00D6379A">
        <w:rPr>
          <w:lang w:val="en-US"/>
        </w:rPr>
        <w:t>D</w:t>
      </w:r>
      <w:r w:rsidRPr="00D6379A">
        <w:t>-технологиями и владеющие навыками работы в программе «</w:t>
      </w:r>
      <w:proofErr w:type="spellStart"/>
      <w:r w:rsidRPr="00D6379A">
        <w:t>Tinkercad</w:t>
      </w:r>
      <w:proofErr w:type="spellEnd"/>
      <w:r w:rsidRPr="00D6379A">
        <w:t>».</w:t>
      </w:r>
    </w:p>
    <w:p w14:paraId="227CC475" w14:textId="77777777" w:rsidR="00DF70A3" w:rsidRPr="00D6379A" w:rsidRDefault="00DF70A3" w:rsidP="00DF70A3">
      <w:pPr>
        <w:pStyle w:val="Default"/>
        <w:ind w:firstLine="708"/>
        <w:rPr>
          <w:rFonts w:eastAsiaTheme="minorHAnsi"/>
          <w:color w:val="auto"/>
          <w:lang w:eastAsia="en-US"/>
        </w:rPr>
      </w:pPr>
      <w:r w:rsidRPr="00D6379A">
        <w:rPr>
          <w:color w:val="auto"/>
        </w:rPr>
        <w:t xml:space="preserve">3.2. </w:t>
      </w:r>
      <w:r w:rsidRPr="00D6379A">
        <w:rPr>
          <w:rFonts w:eastAsiaTheme="minorHAnsi"/>
          <w:color w:val="auto"/>
          <w:lang w:eastAsia="en-US"/>
        </w:rPr>
        <w:t xml:space="preserve"> Участники Конкурса делятся на 2 возрастные категории: </w:t>
      </w:r>
    </w:p>
    <w:p w14:paraId="27898A95" w14:textId="77777777" w:rsidR="00DF70A3" w:rsidRPr="00D6379A" w:rsidRDefault="00DF70A3" w:rsidP="00DF70A3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6379A">
        <w:rPr>
          <w:rFonts w:eastAsiaTheme="minorHAnsi"/>
          <w:lang w:eastAsia="en-US"/>
        </w:rPr>
        <w:lastRenderedPageBreak/>
        <w:t xml:space="preserve">- младшая - </w:t>
      </w:r>
      <w:r w:rsidRPr="00D6379A">
        <w:t>учащиеся 4-5 классов</w:t>
      </w:r>
      <w:r w:rsidRPr="00D6379A">
        <w:rPr>
          <w:rFonts w:eastAsiaTheme="minorHAnsi"/>
          <w:lang w:eastAsia="en-US"/>
        </w:rPr>
        <w:t xml:space="preserve">; </w:t>
      </w:r>
    </w:p>
    <w:p w14:paraId="629633F1" w14:textId="4702EA95" w:rsidR="00DF70A3" w:rsidRPr="00D6379A" w:rsidRDefault="00DF70A3" w:rsidP="00DF70A3">
      <w:pPr>
        <w:ind w:firstLine="709"/>
        <w:jc w:val="both"/>
        <w:rPr>
          <w:rFonts w:eastAsiaTheme="minorHAnsi"/>
          <w:lang w:eastAsia="en-US"/>
        </w:rPr>
      </w:pPr>
      <w:r w:rsidRPr="00D6379A">
        <w:rPr>
          <w:rFonts w:eastAsiaTheme="minorHAnsi"/>
          <w:lang w:eastAsia="en-US"/>
        </w:rPr>
        <w:t xml:space="preserve">- старшая - </w:t>
      </w:r>
      <w:r w:rsidRPr="00D6379A">
        <w:t>учащиеся 6-</w:t>
      </w:r>
      <w:r w:rsidR="004641E1">
        <w:t>7</w:t>
      </w:r>
      <w:r w:rsidRPr="00D6379A">
        <w:t xml:space="preserve"> классов</w:t>
      </w:r>
      <w:r w:rsidRPr="00D6379A">
        <w:rPr>
          <w:rFonts w:eastAsiaTheme="minorHAnsi"/>
          <w:lang w:eastAsia="en-US"/>
        </w:rPr>
        <w:t xml:space="preserve">. </w:t>
      </w:r>
    </w:p>
    <w:p w14:paraId="37539F22" w14:textId="77777777" w:rsidR="00DF70A3" w:rsidRPr="00D6379A" w:rsidRDefault="00DF70A3" w:rsidP="00DF70A3">
      <w:pPr>
        <w:ind w:firstLine="709"/>
        <w:jc w:val="both"/>
      </w:pPr>
      <w:r w:rsidRPr="00D6379A">
        <w:t xml:space="preserve">3.3.  Участие в конкурсе индивидуальное. </w:t>
      </w:r>
    </w:p>
    <w:p w14:paraId="1E0CBB7D" w14:textId="77777777" w:rsidR="00DF70A3" w:rsidRPr="00D6379A" w:rsidRDefault="00DF70A3" w:rsidP="00DF70A3">
      <w:pPr>
        <w:ind w:firstLine="709"/>
        <w:jc w:val="both"/>
      </w:pPr>
      <w:r w:rsidRPr="00D6379A">
        <w:t xml:space="preserve">3.4. Участником Конкурса </w:t>
      </w:r>
      <w:r w:rsidR="007D404B" w:rsidRPr="00D6379A">
        <w:t>считается учащийся, направивший</w:t>
      </w:r>
      <w:r w:rsidRPr="00D6379A">
        <w:t xml:space="preserve"> заявку в полном объеме в сроки, указанные в п.5 Положения, и </w:t>
      </w:r>
      <w:r w:rsidR="00DB2A09" w:rsidRPr="00D6379A">
        <w:t xml:space="preserve">направивший </w:t>
      </w:r>
      <w:r w:rsidRPr="00D6379A">
        <w:t>работ</w:t>
      </w:r>
      <w:r w:rsidR="00DB2A09" w:rsidRPr="00D6379A">
        <w:t>у</w:t>
      </w:r>
      <w:r w:rsidRPr="00D6379A">
        <w:t>, отвечающ</w:t>
      </w:r>
      <w:r w:rsidR="00DB2A09" w:rsidRPr="00D6379A">
        <w:t>ую</w:t>
      </w:r>
      <w:r w:rsidRPr="00D6379A">
        <w:t xml:space="preserve"> требованиям</w:t>
      </w:r>
      <w:r w:rsidR="00AF78DF" w:rsidRPr="00D6379A">
        <w:t>,</w:t>
      </w:r>
      <w:r w:rsidRPr="00D6379A">
        <w:t xml:space="preserve"> указанным в </w:t>
      </w:r>
      <w:r w:rsidR="00DB2A09" w:rsidRPr="00D6379A">
        <w:t>Приложени</w:t>
      </w:r>
      <w:r w:rsidR="00AF78DF" w:rsidRPr="00D6379A">
        <w:t>и</w:t>
      </w:r>
      <w:r w:rsidR="00DB2A09" w:rsidRPr="00D6379A">
        <w:t xml:space="preserve"> 1.</w:t>
      </w:r>
    </w:p>
    <w:p w14:paraId="69815F9B" w14:textId="77777777" w:rsidR="00DF70A3" w:rsidRPr="00D6379A" w:rsidRDefault="0042364A" w:rsidP="00DF70A3">
      <w:pPr>
        <w:ind w:firstLine="709"/>
        <w:jc w:val="both"/>
      </w:pPr>
      <w:r w:rsidRPr="00D6379A">
        <w:t>3.5</w:t>
      </w:r>
      <w:r w:rsidR="00DF70A3" w:rsidRPr="00D6379A">
        <w:t>. Участие в конкурсе бесплатное.</w:t>
      </w:r>
    </w:p>
    <w:p w14:paraId="233DBC2A" w14:textId="77777777" w:rsidR="00DF70A3" w:rsidRPr="00D6379A" w:rsidRDefault="0042364A" w:rsidP="00DF70A3">
      <w:pPr>
        <w:ind w:firstLine="709"/>
        <w:jc w:val="both"/>
      </w:pPr>
      <w:r w:rsidRPr="00D6379A">
        <w:t>3.6</w:t>
      </w:r>
      <w:r w:rsidR="00DF70A3" w:rsidRPr="00D6379A">
        <w:t xml:space="preserve"> Для взаимодействия с участниками организаторы используют контактные данные участников, указанные при заполнении формы регистрации.</w:t>
      </w:r>
    </w:p>
    <w:p w14:paraId="12685E98" w14:textId="77777777" w:rsidR="00DF70A3" w:rsidRPr="00D6379A" w:rsidRDefault="0042364A" w:rsidP="00DF70A3">
      <w:pPr>
        <w:ind w:firstLine="720"/>
        <w:jc w:val="both"/>
      </w:pPr>
      <w:r w:rsidRPr="00D6379A">
        <w:t>3.7</w:t>
      </w:r>
      <w:r w:rsidR="00DF70A3" w:rsidRPr="00D6379A">
        <w:t>. Регистрируясь для участия в Конкурсе, участники подтверждают свое согласие Организатору на обработку своих персональных данных в порядке, установленным Федеральным законом от 27 июля 2006 г. № 152-ФЗ «О персональных данных».</w:t>
      </w:r>
    </w:p>
    <w:p w14:paraId="49019DB2" w14:textId="77777777" w:rsidR="0042364A" w:rsidRPr="00D6379A" w:rsidRDefault="0042364A" w:rsidP="00DF70A3">
      <w:pPr>
        <w:ind w:firstLine="720"/>
        <w:jc w:val="both"/>
      </w:pPr>
    </w:p>
    <w:p w14:paraId="5E0BA382" w14:textId="77777777" w:rsidR="0042364A" w:rsidRPr="00D6379A" w:rsidRDefault="0042364A" w:rsidP="0042364A">
      <w:pPr>
        <w:jc w:val="center"/>
      </w:pPr>
      <w:r w:rsidRPr="00D6379A">
        <w:rPr>
          <w:b/>
        </w:rPr>
        <w:t>4. Органы управления и рабочие органы мероприятия</w:t>
      </w:r>
    </w:p>
    <w:p w14:paraId="7F8C9700" w14:textId="77777777" w:rsidR="0042364A" w:rsidRPr="00D6379A" w:rsidRDefault="0042364A" w:rsidP="0042364A">
      <w:pPr>
        <w:ind w:firstLine="709"/>
      </w:pPr>
      <w:r w:rsidRPr="00D6379A">
        <w:t>4.1. Подготовку и проведение Конкурса осуществляет организационный комитет (далее именуется – Оргкомитет).</w:t>
      </w:r>
    </w:p>
    <w:p w14:paraId="4F89E6F7" w14:textId="77777777" w:rsidR="0042364A" w:rsidRPr="00D6379A" w:rsidRDefault="0042364A" w:rsidP="0042364A">
      <w:pPr>
        <w:ind w:firstLine="709"/>
      </w:pPr>
      <w:r w:rsidRPr="00D6379A">
        <w:t xml:space="preserve">4.2. Оргкомитет осуществляет следующие функции: </w:t>
      </w:r>
    </w:p>
    <w:p w14:paraId="786E7741" w14:textId="77777777" w:rsidR="0042364A" w:rsidRPr="00D6379A" w:rsidRDefault="0042364A" w:rsidP="0042364A">
      <w:pPr>
        <w:ind w:firstLine="709"/>
      </w:pPr>
      <w:r w:rsidRPr="00D6379A">
        <w:t xml:space="preserve"> - утверждает программу и план-график подготовки и проведения Конкурса;</w:t>
      </w:r>
    </w:p>
    <w:p w14:paraId="40E1FD89" w14:textId="77777777" w:rsidR="0042364A" w:rsidRPr="00D6379A" w:rsidRDefault="0042364A" w:rsidP="0042364A">
      <w:pPr>
        <w:ind w:firstLine="709"/>
      </w:pPr>
      <w:r w:rsidRPr="00D6379A">
        <w:t xml:space="preserve"> - назначает непосредственных исполнителей; </w:t>
      </w:r>
    </w:p>
    <w:p w14:paraId="38C8539A" w14:textId="77777777" w:rsidR="0042364A" w:rsidRPr="00D6379A" w:rsidRDefault="0042364A" w:rsidP="0042364A">
      <w:pPr>
        <w:ind w:firstLine="709"/>
      </w:pPr>
      <w:r w:rsidRPr="00D6379A">
        <w:t>- осуществляет сбор заявок для Конкурса;</w:t>
      </w:r>
    </w:p>
    <w:p w14:paraId="783C04D2" w14:textId="77777777" w:rsidR="0042364A" w:rsidRPr="00D6379A" w:rsidRDefault="0042364A" w:rsidP="0042364A">
      <w:pPr>
        <w:ind w:firstLine="709"/>
      </w:pPr>
      <w:r w:rsidRPr="00D6379A">
        <w:t>- формирование информационной базы данных участников Конкурса;</w:t>
      </w:r>
    </w:p>
    <w:p w14:paraId="3191F03D" w14:textId="77777777" w:rsidR="0042364A" w:rsidRPr="00D6379A" w:rsidRDefault="0042364A" w:rsidP="0042364A">
      <w:pPr>
        <w:ind w:firstLine="709"/>
      </w:pPr>
      <w:r w:rsidRPr="00D6379A">
        <w:t>- формирование состава конкурсной комиссии и организации их работы;</w:t>
      </w:r>
    </w:p>
    <w:p w14:paraId="46BA290E" w14:textId="77777777" w:rsidR="0042364A" w:rsidRPr="00D6379A" w:rsidRDefault="0042364A" w:rsidP="0042364A">
      <w:pPr>
        <w:ind w:firstLine="709"/>
      </w:pPr>
      <w:r w:rsidRPr="00D6379A">
        <w:t>- организация работы площадки Конкурса;</w:t>
      </w:r>
    </w:p>
    <w:p w14:paraId="6EC5D034" w14:textId="77777777" w:rsidR="0042364A" w:rsidRPr="00D6379A" w:rsidRDefault="0042364A" w:rsidP="0042364A">
      <w:pPr>
        <w:ind w:firstLine="709"/>
      </w:pPr>
      <w:r w:rsidRPr="00D6379A">
        <w:t>- утверждение списка победителей;</w:t>
      </w:r>
    </w:p>
    <w:p w14:paraId="35D15E17" w14:textId="77777777" w:rsidR="0042364A" w:rsidRPr="00D6379A" w:rsidRDefault="0042364A" w:rsidP="0042364A">
      <w:pPr>
        <w:ind w:firstLine="709"/>
      </w:pPr>
      <w:r w:rsidRPr="00D6379A">
        <w:t>- награждение победителей;</w:t>
      </w:r>
    </w:p>
    <w:p w14:paraId="3C13744B" w14:textId="77777777" w:rsidR="0042364A" w:rsidRPr="00D6379A" w:rsidRDefault="0042364A" w:rsidP="0042364A">
      <w:pPr>
        <w:ind w:firstLine="709"/>
      </w:pPr>
      <w:r w:rsidRPr="00D6379A">
        <w:t>- организационное и информационное сопровождение Конкурса.</w:t>
      </w:r>
    </w:p>
    <w:p w14:paraId="51613637" w14:textId="77777777" w:rsidR="00391AD5" w:rsidRPr="00D6379A" w:rsidRDefault="00391AD5" w:rsidP="00391AD5">
      <w:pPr>
        <w:ind w:firstLine="720"/>
      </w:pPr>
    </w:p>
    <w:p w14:paraId="1969B513" w14:textId="77777777" w:rsidR="00391AD5" w:rsidRPr="00D6379A" w:rsidRDefault="00391AD5" w:rsidP="00391AD5">
      <w:pPr>
        <w:ind w:firstLine="709"/>
        <w:jc w:val="center"/>
        <w:rPr>
          <w:b/>
        </w:rPr>
      </w:pPr>
      <w:r w:rsidRPr="00D6379A">
        <w:rPr>
          <w:b/>
        </w:rPr>
        <w:t xml:space="preserve">5. </w:t>
      </w:r>
      <w:r w:rsidR="00370834" w:rsidRPr="00D6379A">
        <w:rPr>
          <w:b/>
        </w:rPr>
        <w:t xml:space="preserve">Порядок и сроки проведения </w:t>
      </w:r>
      <w:r w:rsidRPr="00D6379A">
        <w:rPr>
          <w:b/>
        </w:rPr>
        <w:t>Конкурса</w:t>
      </w:r>
    </w:p>
    <w:p w14:paraId="59F75586" w14:textId="77777777" w:rsidR="002B1928" w:rsidRDefault="00391AD5" w:rsidP="002B1928">
      <w:pPr>
        <w:ind w:firstLine="708"/>
      </w:pPr>
      <w:r w:rsidRPr="00D6379A">
        <w:t xml:space="preserve">5.1. Конкурс проводится с </w:t>
      </w:r>
      <w:r w:rsidR="002B1928">
        <w:t xml:space="preserve">28 марта по 25 апреля 2024 г. </w:t>
      </w:r>
    </w:p>
    <w:p w14:paraId="47FE35DA" w14:textId="32FF6B2B" w:rsidR="00E57D67" w:rsidRPr="00D6379A" w:rsidRDefault="00E57D67" w:rsidP="002B1928">
      <w:pPr>
        <w:ind w:firstLine="709"/>
        <w:jc w:val="both"/>
      </w:pPr>
      <w:r w:rsidRPr="00D6379A">
        <w:t>5.2. Для участия в конкурсе необходимо оформить электронную заявку в Навигаторе</w:t>
      </w:r>
      <w:r w:rsidR="00455EF5">
        <w:t xml:space="preserve"> </w:t>
      </w:r>
      <w:r w:rsidR="000B19EF" w:rsidRPr="000B19EF">
        <w:t>https://р21.навигатор.дети/activity/736/?date=2024-03-28</w:t>
      </w:r>
    </w:p>
    <w:p w14:paraId="7E64B6AC" w14:textId="2A0005EE" w:rsidR="00391AD5" w:rsidRPr="00D6379A" w:rsidRDefault="00370834" w:rsidP="00391AD5">
      <w:pPr>
        <w:pStyle w:val="a3"/>
        <w:widowControl w:val="0"/>
        <w:tabs>
          <w:tab w:val="left" w:pos="709"/>
        </w:tabs>
        <w:autoSpaceDE w:val="0"/>
        <w:autoSpaceDN w:val="0"/>
        <w:ind w:left="0" w:right="141" w:firstLine="709"/>
        <w:contextualSpacing w:val="0"/>
        <w:jc w:val="both"/>
        <w:rPr>
          <w:sz w:val="24"/>
          <w:szCs w:val="24"/>
        </w:rPr>
      </w:pPr>
      <w:r w:rsidRPr="00D6379A">
        <w:rPr>
          <w:rStyle w:val="eopscxw161230128bcx0"/>
          <w:sz w:val="24"/>
          <w:szCs w:val="24"/>
        </w:rPr>
        <w:t>5.3.</w:t>
      </w:r>
      <w:r w:rsidR="00391AD5" w:rsidRPr="00D6379A">
        <w:rPr>
          <w:rStyle w:val="eopscxw161230128bcx0"/>
          <w:sz w:val="24"/>
          <w:szCs w:val="24"/>
        </w:rPr>
        <w:t xml:space="preserve"> Конкурс проводит</w:t>
      </w:r>
      <w:r w:rsidR="00455EF5">
        <w:rPr>
          <w:rStyle w:val="eopscxw161230128bcx0"/>
          <w:sz w:val="24"/>
          <w:szCs w:val="24"/>
        </w:rPr>
        <w:t>ся</w:t>
      </w:r>
      <w:r w:rsidR="00391AD5" w:rsidRPr="00D6379A">
        <w:rPr>
          <w:rStyle w:val="eopscxw161230128bcx0"/>
          <w:sz w:val="24"/>
          <w:szCs w:val="24"/>
        </w:rPr>
        <w:t xml:space="preserve"> в два этапа</w:t>
      </w:r>
      <w:r w:rsidR="00391AD5" w:rsidRPr="00D6379A">
        <w:rPr>
          <w:sz w:val="24"/>
          <w:szCs w:val="24"/>
        </w:rPr>
        <w:t xml:space="preserve">. </w:t>
      </w:r>
    </w:p>
    <w:p w14:paraId="78C0D373" w14:textId="5B1A46AE" w:rsidR="00370834" w:rsidRPr="00D6379A" w:rsidRDefault="00370834" w:rsidP="00370834">
      <w:pPr>
        <w:pStyle w:val="a3"/>
        <w:widowControl w:val="0"/>
        <w:tabs>
          <w:tab w:val="left" w:pos="709"/>
        </w:tabs>
        <w:autoSpaceDE w:val="0"/>
        <w:autoSpaceDN w:val="0"/>
        <w:ind w:left="0" w:right="141" w:firstLine="709"/>
        <w:contextualSpacing w:val="0"/>
        <w:jc w:val="both"/>
        <w:rPr>
          <w:sz w:val="24"/>
          <w:szCs w:val="24"/>
        </w:rPr>
      </w:pPr>
      <w:r w:rsidRPr="00D6379A">
        <w:rPr>
          <w:sz w:val="24"/>
          <w:szCs w:val="24"/>
        </w:rPr>
        <w:t xml:space="preserve">5.3.1 </w:t>
      </w:r>
      <w:r w:rsidR="00391AD5" w:rsidRPr="00D6379A">
        <w:rPr>
          <w:sz w:val="24"/>
          <w:szCs w:val="24"/>
        </w:rPr>
        <w:t xml:space="preserve">Первый (отборочный) этап Конкурса проводится с </w:t>
      </w:r>
      <w:r w:rsidR="00004A26">
        <w:rPr>
          <w:sz w:val="24"/>
          <w:szCs w:val="24"/>
        </w:rPr>
        <w:t>28 марта по 10 апреля 2024</w:t>
      </w:r>
      <w:r w:rsidR="00627F99">
        <w:rPr>
          <w:sz w:val="24"/>
          <w:szCs w:val="24"/>
        </w:rPr>
        <w:t xml:space="preserve"> </w:t>
      </w:r>
      <w:r w:rsidR="00004A26">
        <w:rPr>
          <w:sz w:val="24"/>
          <w:szCs w:val="24"/>
        </w:rPr>
        <w:t xml:space="preserve">г. </w:t>
      </w:r>
      <w:r w:rsidR="00E57D67" w:rsidRPr="00D6379A">
        <w:rPr>
          <w:sz w:val="24"/>
          <w:szCs w:val="24"/>
        </w:rPr>
        <w:t>заочно</w:t>
      </w:r>
      <w:r w:rsidRPr="00D6379A">
        <w:rPr>
          <w:sz w:val="24"/>
          <w:szCs w:val="24"/>
        </w:rPr>
        <w:t xml:space="preserve">. Он </w:t>
      </w:r>
      <w:r w:rsidR="003961E8" w:rsidRPr="00D6379A">
        <w:rPr>
          <w:sz w:val="24"/>
          <w:szCs w:val="24"/>
        </w:rPr>
        <w:t>з</w:t>
      </w:r>
      <w:r w:rsidR="00391AD5" w:rsidRPr="00D6379A">
        <w:rPr>
          <w:sz w:val="24"/>
          <w:szCs w:val="24"/>
        </w:rPr>
        <w:t>аключается в выполнении задания на тему, предложенную Оргкомитетом Конкурса (Приложение 1), с дальнейшим предоставлением готово</w:t>
      </w:r>
      <w:r w:rsidRPr="00D6379A">
        <w:rPr>
          <w:sz w:val="24"/>
          <w:szCs w:val="24"/>
        </w:rPr>
        <w:t>й</w:t>
      </w:r>
      <w:r w:rsidR="00391AD5" w:rsidRPr="00D6379A">
        <w:rPr>
          <w:sz w:val="24"/>
          <w:szCs w:val="24"/>
        </w:rPr>
        <w:t xml:space="preserve"> </w:t>
      </w:r>
      <w:r w:rsidRPr="00D6379A">
        <w:rPr>
          <w:sz w:val="24"/>
          <w:szCs w:val="24"/>
        </w:rPr>
        <w:t xml:space="preserve">работы при помощи формы  </w:t>
      </w:r>
      <w:hyperlink r:id="rId7" w:history="1">
        <w:r w:rsidR="00685B7E" w:rsidRPr="00FE503E">
          <w:rPr>
            <w:rStyle w:val="a4"/>
          </w:rPr>
          <w:t>https://forms.gle/gy4YBA2tVe9xXWBR6</w:t>
        </w:r>
      </w:hyperlink>
      <w:r w:rsidRPr="00D6379A">
        <w:rPr>
          <w:sz w:val="24"/>
          <w:szCs w:val="24"/>
        </w:rPr>
        <w:t xml:space="preserve">  до 23:59 ч. 1</w:t>
      </w:r>
      <w:r w:rsidR="002B1928">
        <w:rPr>
          <w:sz w:val="24"/>
          <w:szCs w:val="24"/>
        </w:rPr>
        <w:t>0</w:t>
      </w:r>
      <w:r w:rsidRPr="00D6379A">
        <w:rPr>
          <w:sz w:val="24"/>
          <w:szCs w:val="24"/>
        </w:rPr>
        <w:t xml:space="preserve"> апреля 202</w:t>
      </w:r>
      <w:r w:rsidR="002B1928">
        <w:rPr>
          <w:sz w:val="24"/>
          <w:szCs w:val="24"/>
        </w:rPr>
        <w:t>4 г</w:t>
      </w:r>
      <w:r w:rsidRPr="00D6379A">
        <w:rPr>
          <w:sz w:val="24"/>
          <w:szCs w:val="24"/>
        </w:rPr>
        <w:t xml:space="preserve">. </w:t>
      </w:r>
    </w:p>
    <w:p w14:paraId="187CE36F" w14:textId="3F5C7F43" w:rsidR="00B01CB6" w:rsidRPr="00D6379A" w:rsidRDefault="00B01CB6" w:rsidP="00B01CB6">
      <w:pPr>
        <w:ind w:firstLine="709"/>
        <w:jc w:val="both"/>
      </w:pPr>
      <w:r w:rsidRPr="00D6379A">
        <w:t>5.3.2.</w:t>
      </w:r>
      <w:r w:rsidR="007C55BE">
        <w:t xml:space="preserve"> </w:t>
      </w:r>
      <w:r w:rsidR="00E57D67" w:rsidRPr="00D6379A">
        <w:t>Конкурсная комиссия</w:t>
      </w:r>
      <w:r w:rsidR="00370834" w:rsidRPr="00D6379A">
        <w:t xml:space="preserve"> до</w:t>
      </w:r>
      <w:r w:rsidR="00E57D67" w:rsidRPr="00D6379A">
        <w:t xml:space="preserve"> </w:t>
      </w:r>
      <w:r w:rsidR="002B1928">
        <w:t xml:space="preserve">14 апреля 2024 г. </w:t>
      </w:r>
      <w:r w:rsidR="00E57D67" w:rsidRPr="00D6379A">
        <w:t>рассматривает работы участников и определяет финалистов первого этапа в каждой возрастной категории.</w:t>
      </w:r>
      <w:r w:rsidRPr="00D6379A">
        <w:t xml:space="preserve"> </w:t>
      </w:r>
      <w:r w:rsidR="00E57D67" w:rsidRPr="00D6379A">
        <w:t>Результаты первого</w:t>
      </w:r>
      <w:r w:rsidR="00266F29" w:rsidRPr="00D6379A">
        <w:t xml:space="preserve"> </w:t>
      </w:r>
      <w:r w:rsidR="00F215E8" w:rsidRPr="00D6379A">
        <w:t xml:space="preserve">(заочного) </w:t>
      </w:r>
      <w:r w:rsidR="00E57D67" w:rsidRPr="00D6379A">
        <w:t>этапа Конкурса</w:t>
      </w:r>
      <w:r w:rsidR="00F215E8" w:rsidRPr="00D6379A">
        <w:t>,</w:t>
      </w:r>
      <w:r w:rsidR="00E57D67" w:rsidRPr="00D6379A">
        <w:t xml:space="preserve"> публикуются</w:t>
      </w:r>
      <w:r w:rsidR="00F215E8" w:rsidRPr="00D6379A">
        <w:t xml:space="preserve"> </w:t>
      </w:r>
      <w:r w:rsidR="00E933B3">
        <w:t xml:space="preserve">15 апреля 2024 г. </w:t>
      </w:r>
      <w:r w:rsidR="00E933B3" w:rsidRPr="00D6379A">
        <w:t xml:space="preserve">до 23:59 ч. </w:t>
      </w:r>
      <w:r w:rsidRPr="00D6379A">
        <w:t>в официальной группе ВК «</w:t>
      </w:r>
      <w:hyperlink r:id="rId8" w:history="1">
        <w:r w:rsidRPr="00D6379A">
          <w:rPr>
            <w:u w:val="single"/>
          </w:rPr>
          <w:t>Детский технопарк "</w:t>
        </w:r>
        <w:proofErr w:type="spellStart"/>
        <w:r w:rsidRPr="00D6379A">
          <w:rPr>
            <w:u w:val="single"/>
          </w:rPr>
          <w:t>Кванториум</w:t>
        </w:r>
        <w:proofErr w:type="spellEnd"/>
        <w:r w:rsidRPr="00D6379A">
          <w:rPr>
            <w:u w:val="single"/>
          </w:rPr>
          <w:t>" Новочебоксарск</w:t>
        </w:r>
      </w:hyperlink>
      <w:r w:rsidRPr="00D6379A">
        <w:t xml:space="preserve">», в социальной сети </w:t>
      </w:r>
      <w:proofErr w:type="spellStart"/>
      <w:r w:rsidRPr="00D6379A">
        <w:t>Вконтакте</w:t>
      </w:r>
      <w:proofErr w:type="spellEnd"/>
      <w:r w:rsidRPr="00D6379A">
        <w:t xml:space="preserve"> и в мессенджере </w:t>
      </w:r>
      <w:proofErr w:type="spellStart"/>
      <w:r w:rsidRPr="00D6379A">
        <w:t>Telegram</w:t>
      </w:r>
      <w:proofErr w:type="spellEnd"/>
      <w:r w:rsidRPr="00D6379A">
        <w:t xml:space="preserve"> ДТ «</w:t>
      </w:r>
      <w:proofErr w:type="spellStart"/>
      <w:r w:rsidRPr="00D6379A">
        <w:t>Кванториум</w:t>
      </w:r>
      <w:proofErr w:type="spellEnd"/>
      <w:r w:rsidRPr="00D6379A">
        <w:t>» г. Новочебоксарск.</w:t>
      </w:r>
    </w:p>
    <w:p w14:paraId="0A2DC828" w14:textId="47922B8A" w:rsidR="00A26774" w:rsidRPr="00D6379A" w:rsidRDefault="00E57D67" w:rsidP="00E531CA">
      <w:pPr>
        <w:pStyle w:val="a3"/>
        <w:widowControl w:val="0"/>
        <w:tabs>
          <w:tab w:val="left" w:pos="709"/>
        </w:tabs>
        <w:autoSpaceDE w:val="0"/>
        <w:autoSpaceDN w:val="0"/>
        <w:ind w:left="0" w:right="141" w:firstLine="709"/>
        <w:contextualSpacing w:val="0"/>
        <w:jc w:val="both"/>
        <w:rPr>
          <w:sz w:val="24"/>
          <w:szCs w:val="24"/>
        </w:rPr>
      </w:pPr>
      <w:r w:rsidRPr="00D6379A">
        <w:rPr>
          <w:sz w:val="24"/>
          <w:szCs w:val="24"/>
        </w:rPr>
        <w:t>5.</w:t>
      </w:r>
      <w:r w:rsidR="00AF78DF" w:rsidRPr="00D6379A">
        <w:rPr>
          <w:sz w:val="24"/>
          <w:szCs w:val="24"/>
        </w:rPr>
        <w:t>3.</w:t>
      </w:r>
      <w:r w:rsidR="009D7C54" w:rsidRPr="00D6379A">
        <w:rPr>
          <w:sz w:val="24"/>
          <w:szCs w:val="24"/>
        </w:rPr>
        <w:t>3</w:t>
      </w:r>
      <w:r w:rsidR="007C55BE">
        <w:rPr>
          <w:sz w:val="24"/>
          <w:szCs w:val="24"/>
        </w:rPr>
        <w:t>.</w:t>
      </w:r>
      <w:r w:rsidRPr="00D6379A">
        <w:rPr>
          <w:sz w:val="24"/>
          <w:szCs w:val="24"/>
        </w:rPr>
        <w:t xml:space="preserve"> </w:t>
      </w:r>
      <w:r w:rsidR="00F215E8" w:rsidRPr="00D6379A">
        <w:rPr>
          <w:sz w:val="24"/>
          <w:szCs w:val="24"/>
        </w:rPr>
        <w:t>Второй (финальный) этап Кон</w:t>
      </w:r>
      <w:r w:rsidR="008E6502" w:rsidRPr="00D6379A">
        <w:rPr>
          <w:sz w:val="24"/>
          <w:szCs w:val="24"/>
        </w:rPr>
        <w:t xml:space="preserve">курса проводится очно </w:t>
      </w:r>
      <w:r w:rsidR="00E933B3">
        <w:rPr>
          <w:sz w:val="24"/>
          <w:szCs w:val="24"/>
        </w:rPr>
        <w:t xml:space="preserve">25 апреля 2024 г. </w:t>
      </w:r>
      <w:r w:rsidR="00F215E8" w:rsidRPr="00D6379A">
        <w:rPr>
          <w:sz w:val="24"/>
          <w:szCs w:val="24"/>
        </w:rPr>
        <w:t>на базе ДТ «</w:t>
      </w:r>
      <w:proofErr w:type="spellStart"/>
      <w:r w:rsidR="00F215E8" w:rsidRPr="00D6379A">
        <w:rPr>
          <w:sz w:val="24"/>
          <w:szCs w:val="24"/>
        </w:rPr>
        <w:t>Кванториум</w:t>
      </w:r>
      <w:proofErr w:type="spellEnd"/>
      <w:r w:rsidR="00F215E8" w:rsidRPr="00D6379A">
        <w:rPr>
          <w:sz w:val="24"/>
          <w:szCs w:val="24"/>
        </w:rPr>
        <w:t xml:space="preserve">» </w:t>
      </w:r>
      <w:proofErr w:type="spellStart"/>
      <w:r w:rsidR="00F215E8" w:rsidRPr="00D6379A">
        <w:rPr>
          <w:sz w:val="24"/>
          <w:szCs w:val="24"/>
        </w:rPr>
        <w:t>г.Новочебоксарск</w:t>
      </w:r>
      <w:proofErr w:type="spellEnd"/>
      <w:r w:rsidR="00F215E8" w:rsidRPr="00D6379A">
        <w:rPr>
          <w:sz w:val="24"/>
          <w:szCs w:val="24"/>
        </w:rPr>
        <w:t xml:space="preserve"> Чувашской Республики (429951, г. Новочебоксарск, ул. </w:t>
      </w:r>
      <w:proofErr w:type="spellStart"/>
      <w:r w:rsidR="00F215E8" w:rsidRPr="00D6379A">
        <w:rPr>
          <w:sz w:val="24"/>
          <w:szCs w:val="24"/>
        </w:rPr>
        <w:t>Ж.Крутовой</w:t>
      </w:r>
      <w:proofErr w:type="spellEnd"/>
      <w:r w:rsidR="00F215E8" w:rsidRPr="00D6379A">
        <w:rPr>
          <w:sz w:val="24"/>
          <w:szCs w:val="24"/>
        </w:rPr>
        <w:t>, д.1</w:t>
      </w:r>
      <w:proofErr w:type="gramStart"/>
      <w:r w:rsidR="00F215E8" w:rsidRPr="00D6379A">
        <w:rPr>
          <w:sz w:val="24"/>
          <w:szCs w:val="24"/>
        </w:rPr>
        <w:t>)  и</w:t>
      </w:r>
      <w:proofErr w:type="gramEnd"/>
      <w:r w:rsidR="00F215E8" w:rsidRPr="00D6379A">
        <w:rPr>
          <w:sz w:val="24"/>
          <w:szCs w:val="24"/>
        </w:rPr>
        <w:t xml:space="preserve"> заключается в </w:t>
      </w:r>
      <w:r w:rsidR="00266F29" w:rsidRPr="00D6379A">
        <w:rPr>
          <w:sz w:val="24"/>
          <w:szCs w:val="24"/>
        </w:rPr>
        <w:t>защите своей конкурсной работ</w:t>
      </w:r>
      <w:r w:rsidR="00C34900" w:rsidRPr="00D6379A">
        <w:rPr>
          <w:sz w:val="24"/>
          <w:szCs w:val="24"/>
        </w:rPr>
        <w:t>ы</w:t>
      </w:r>
      <w:r w:rsidR="00266F29" w:rsidRPr="00D6379A">
        <w:rPr>
          <w:sz w:val="24"/>
          <w:szCs w:val="24"/>
        </w:rPr>
        <w:t>.</w:t>
      </w:r>
    </w:p>
    <w:p w14:paraId="19646E2A" w14:textId="1794B27C" w:rsidR="009D7C54" w:rsidRPr="00D6379A" w:rsidRDefault="009D7C54" w:rsidP="009D7C54">
      <w:pPr>
        <w:ind w:firstLine="709"/>
        <w:jc w:val="both"/>
      </w:pPr>
      <w:r w:rsidRPr="00D6379A">
        <w:t>5.3.4</w:t>
      </w:r>
      <w:r w:rsidR="007C55BE">
        <w:t xml:space="preserve">. </w:t>
      </w:r>
      <w:r w:rsidRPr="00D6379A">
        <w:t xml:space="preserve"> В финальный этап выходят  по 5 участников из каждой возрастной категории, набравших наибольшее количес</w:t>
      </w:r>
      <w:r w:rsidR="00E933B3">
        <w:t>тво баллов в отборочном этапе. Задание д</w:t>
      </w:r>
      <w:r w:rsidRPr="00D6379A">
        <w:t>ля участия в  очном этапе будет в приглашении на финал,  разосланном на электронную почт</w:t>
      </w:r>
      <w:r w:rsidR="00F82BAD">
        <w:t xml:space="preserve">у, указанную при подаче работы </w:t>
      </w:r>
      <w:r w:rsidR="00F82BAD" w:rsidRPr="00D6379A">
        <w:t>до 23:59</w:t>
      </w:r>
      <w:r w:rsidR="00F82BAD">
        <w:t xml:space="preserve"> </w:t>
      </w:r>
      <w:r w:rsidR="00E933B3">
        <w:t>16 апреля 2024 г</w:t>
      </w:r>
      <w:r w:rsidR="00F82BAD">
        <w:t>.</w:t>
      </w:r>
    </w:p>
    <w:p w14:paraId="3CE30D9C" w14:textId="77777777" w:rsidR="00A26774" w:rsidRPr="00D6379A" w:rsidRDefault="00A26774" w:rsidP="00A26774">
      <w:pPr>
        <w:ind w:firstLine="709"/>
        <w:jc w:val="both"/>
      </w:pPr>
    </w:p>
    <w:p w14:paraId="6D8DF708" w14:textId="77777777" w:rsidR="00AF78DF" w:rsidRDefault="00AF78DF" w:rsidP="00A26774">
      <w:pPr>
        <w:ind w:firstLine="709"/>
        <w:jc w:val="both"/>
      </w:pPr>
    </w:p>
    <w:p w14:paraId="7A4AD42E" w14:textId="77777777" w:rsidR="00391AD5" w:rsidRPr="00D6379A" w:rsidRDefault="00391AD5" w:rsidP="00E0745F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D6379A">
        <w:rPr>
          <w:b/>
          <w:sz w:val="24"/>
          <w:szCs w:val="24"/>
        </w:rPr>
        <w:t>Порядок оценки Конкурса и подведения итогов</w:t>
      </w:r>
    </w:p>
    <w:p w14:paraId="23BAE6AB" w14:textId="77777777" w:rsidR="00BE65D0" w:rsidRPr="00D6379A" w:rsidRDefault="00BE65D0" w:rsidP="002926D7">
      <w:pPr>
        <w:pStyle w:val="Default"/>
        <w:numPr>
          <w:ilvl w:val="1"/>
          <w:numId w:val="4"/>
        </w:numPr>
        <w:ind w:left="0" w:right="-1" w:firstLine="720"/>
        <w:jc w:val="both"/>
        <w:rPr>
          <w:color w:val="auto"/>
        </w:rPr>
      </w:pPr>
      <w:r w:rsidRPr="00D6379A">
        <w:rPr>
          <w:color w:val="auto"/>
        </w:rPr>
        <w:lastRenderedPageBreak/>
        <w:t>Члены конкурсной комиссии назначаются из числа лиц, компетентных в области тематики конкурсного задания.</w:t>
      </w:r>
    </w:p>
    <w:p w14:paraId="542FEEA2" w14:textId="77777777" w:rsidR="00A26774" w:rsidRPr="00D6379A" w:rsidRDefault="00A26774" w:rsidP="002926D7">
      <w:pPr>
        <w:pStyle w:val="Default"/>
        <w:numPr>
          <w:ilvl w:val="1"/>
          <w:numId w:val="4"/>
        </w:numPr>
        <w:ind w:left="0" w:right="-1" w:firstLine="720"/>
        <w:jc w:val="both"/>
        <w:rPr>
          <w:color w:val="auto"/>
        </w:rPr>
      </w:pPr>
      <w:r w:rsidRPr="00D6379A">
        <w:rPr>
          <w:color w:val="auto"/>
        </w:rPr>
        <w:t>Критерии оценки.</w:t>
      </w:r>
    </w:p>
    <w:p w14:paraId="4DE2A5C0" w14:textId="77777777" w:rsidR="00391AD5" w:rsidRPr="00D6379A" w:rsidRDefault="00391AD5" w:rsidP="00E0745F">
      <w:pPr>
        <w:pStyle w:val="Default"/>
        <w:numPr>
          <w:ilvl w:val="2"/>
          <w:numId w:val="9"/>
        </w:numPr>
        <w:ind w:left="0" w:right="-1" w:firstLine="709"/>
        <w:jc w:val="both"/>
        <w:rPr>
          <w:color w:val="auto"/>
        </w:rPr>
      </w:pPr>
      <w:r w:rsidRPr="00D6379A">
        <w:rPr>
          <w:color w:val="auto"/>
        </w:rPr>
        <w:t xml:space="preserve">Оценка работ </w:t>
      </w:r>
      <w:r w:rsidR="00212C7D" w:rsidRPr="00D6379A">
        <w:rPr>
          <w:color w:val="auto"/>
        </w:rPr>
        <w:t xml:space="preserve">Первого (отборочного) этапа Конкурса </w:t>
      </w:r>
      <w:r w:rsidRPr="00D6379A">
        <w:rPr>
          <w:color w:val="auto"/>
        </w:rPr>
        <w:t>проводится экспертной комиссией в соответствии с критериями оценки:</w:t>
      </w:r>
    </w:p>
    <w:p w14:paraId="0AFD9BFB" w14:textId="1C8C24B5" w:rsidR="00391AD5" w:rsidRPr="00D6379A" w:rsidRDefault="00391AD5" w:rsidP="00391AD5">
      <w:pPr>
        <w:ind w:firstLine="709"/>
      </w:pPr>
      <w:r w:rsidRPr="00D6379A">
        <w:t xml:space="preserve">- </w:t>
      </w:r>
      <w:r w:rsidR="006B7CAB" w:rsidRPr="00D6379A">
        <w:t>соответствие проекта описанию поставленной задачи</w:t>
      </w:r>
      <w:r w:rsidRPr="00D6379A">
        <w:t>;</w:t>
      </w:r>
    </w:p>
    <w:p w14:paraId="3E55AEDF" w14:textId="1841812E" w:rsidR="006B7CAB" w:rsidRPr="00D6379A" w:rsidRDefault="00004A26" w:rsidP="006B7CAB">
      <w:pPr>
        <w:ind w:firstLine="709"/>
        <w:jc w:val="both"/>
      </w:pPr>
      <w:r>
        <w:t xml:space="preserve">- </w:t>
      </w:r>
      <w:r w:rsidR="006B7CAB" w:rsidRPr="00D6379A">
        <w:t>сложность модели и сложность деталей (уровень детализации и сложность деталей/частей модели);</w:t>
      </w:r>
    </w:p>
    <w:p w14:paraId="78226DCF" w14:textId="78608347" w:rsidR="00212C7D" w:rsidRPr="00D6379A" w:rsidRDefault="00212C7D" w:rsidP="00212C7D">
      <w:pPr>
        <w:pStyle w:val="Default"/>
        <w:ind w:firstLine="708"/>
        <w:jc w:val="both"/>
        <w:rPr>
          <w:rFonts w:eastAsiaTheme="minorHAnsi"/>
          <w:color w:val="auto"/>
          <w:lang w:eastAsia="en-US"/>
        </w:rPr>
      </w:pPr>
      <w:r w:rsidRPr="00D6379A">
        <w:rPr>
          <w:color w:val="auto"/>
        </w:rPr>
        <w:t xml:space="preserve">- </w:t>
      </w:r>
      <w:r w:rsidRPr="00D6379A">
        <w:rPr>
          <w:rFonts w:eastAsiaTheme="minorHAnsi"/>
          <w:color w:val="auto"/>
          <w:lang w:eastAsia="en-US"/>
        </w:rPr>
        <w:t xml:space="preserve">целостность композиции, единство замысла, выдержанность стиля; </w:t>
      </w:r>
    </w:p>
    <w:p w14:paraId="5BDBA55E" w14:textId="4FE9454D" w:rsidR="006B7CAB" w:rsidRPr="00D6379A" w:rsidRDefault="006B7CAB" w:rsidP="006B7CAB">
      <w:pPr>
        <w:ind w:firstLine="709"/>
        <w:jc w:val="both"/>
      </w:pPr>
      <w:r w:rsidRPr="00D6379A">
        <w:t>- креативность и новизна (субъективная оценка, отражающая степень творческого подхода и степень новизны идей, использованных в работе).</w:t>
      </w:r>
    </w:p>
    <w:p w14:paraId="5AA36E93" w14:textId="77777777" w:rsidR="00BE65D0" w:rsidRPr="00D6379A" w:rsidRDefault="00BE65D0" w:rsidP="00BE65D0">
      <w:pPr>
        <w:ind w:firstLine="709"/>
        <w:jc w:val="both"/>
      </w:pPr>
      <w:r w:rsidRPr="00D6379A">
        <w:t xml:space="preserve">Итоговая оценка конкурсной работы - среднее арифметическое от суммы баллов всех членов конкурсной комиссии. </w:t>
      </w:r>
    </w:p>
    <w:p w14:paraId="4AD5EE78" w14:textId="77777777" w:rsidR="00BE65D0" w:rsidRPr="00D6379A" w:rsidRDefault="00E0745F" w:rsidP="00BE65D0">
      <w:pPr>
        <w:ind w:firstLine="709"/>
        <w:jc w:val="both"/>
      </w:pPr>
      <w:r w:rsidRPr="00D6379A">
        <w:t>6</w:t>
      </w:r>
      <w:r w:rsidR="006A7832" w:rsidRPr="00D6379A">
        <w:t>.</w:t>
      </w:r>
      <w:r w:rsidR="00A26774" w:rsidRPr="00D6379A">
        <w:t>2.2</w:t>
      </w:r>
      <w:r w:rsidR="006A7832" w:rsidRPr="00D6379A">
        <w:t xml:space="preserve"> </w:t>
      </w:r>
      <w:r w:rsidR="00C34900" w:rsidRPr="00D6379A">
        <w:t>Критерии о</w:t>
      </w:r>
      <w:r w:rsidR="00212C7D" w:rsidRPr="00D6379A">
        <w:t>ценк</w:t>
      </w:r>
      <w:r w:rsidR="00C34900" w:rsidRPr="00D6379A">
        <w:t>и</w:t>
      </w:r>
      <w:r w:rsidR="00212C7D" w:rsidRPr="00D6379A">
        <w:t xml:space="preserve"> работ Второго (финального) этапа Конкурса </w:t>
      </w:r>
      <w:r w:rsidR="00C34900" w:rsidRPr="00D6379A">
        <w:t xml:space="preserve">будут разосланы на электронную почту </w:t>
      </w:r>
      <w:r w:rsidR="006A7832" w:rsidRPr="00D6379A">
        <w:t>финалистов</w:t>
      </w:r>
      <w:r w:rsidR="00C34900" w:rsidRPr="00D6379A">
        <w:t>, указанную при регистрации.</w:t>
      </w:r>
      <w:r w:rsidR="00BE65D0" w:rsidRPr="00D6379A">
        <w:t xml:space="preserve"> Итоговая оценка конкурсной работы - среднее арифметическое от суммы баллов всех членов конкурсной комиссии. </w:t>
      </w:r>
    </w:p>
    <w:p w14:paraId="0C2A4F1C" w14:textId="77777777" w:rsidR="006A7832" w:rsidRPr="00D6379A" w:rsidRDefault="00391AD5" w:rsidP="006A7832">
      <w:pPr>
        <w:ind w:firstLine="709"/>
        <w:jc w:val="both"/>
      </w:pPr>
      <w:r w:rsidRPr="00D6379A">
        <w:t xml:space="preserve"> </w:t>
      </w:r>
      <w:r w:rsidR="00E0745F" w:rsidRPr="00D6379A">
        <w:t>6</w:t>
      </w:r>
      <w:r w:rsidRPr="00D6379A">
        <w:t>.</w:t>
      </w:r>
      <w:r w:rsidR="00E0745F" w:rsidRPr="00D6379A">
        <w:t>3</w:t>
      </w:r>
      <w:r w:rsidRPr="00D6379A">
        <w:t xml:space="preserve">. Участники второго (финального) этапа, набравшие </w:t>
      </w:r>
      <w:r w:rsidR="006A7832" w:rsidRPr="00D6379A">
        <w:t xml:space="preserve">максимальное количество баллов по результатам двух этапов в каждой возрастной категории </w:t>
      </w:r>
      <w:r w:rsidRPr="00D6379A">
        <w:t>объявляются победителями Конкурса и награждаются дипломами</w:t>
      </w:r>
      <w:r w:rsidR="006A7832" w:rsidRPr="00D6379A">
        <w:t xml:space="preserve"> 1, 2 и 3 степени.</w:t>
      </w:r>
    </w:p>
    <w:p w14:paraId="4E298CA9" w14:textId="77777777" w:rsidR="00391AD5" w:rsidRPr="00D6379A" w:rsidRDefault="00E0745F" w:rsidP="00391AD5">
      <w:pPr>
        <w:pStyle w:val="Default"/>
        <w:ind w:firstLine="709"/>
        <w:jc w:val="both"/>
        <w:rPr>
          <w:color w:val="auto"/>
        </w:rPr>
      </w:pPr>
      <w:r w:rsidRPr="00D6379A">
        <w:rPr>
          <w:color w:val="auto"/>
        </w:rPr>
        <w:t>6</w:t>
      </w:r>
      <w:r w:rsidR="00391AD5" w:rsidRPr="00D6379A">
        <w:rPr>
          <w:color w:val="auto"/>
        </w:rPr>
        <w:t>.</w:t>
      </w:r>
      <w:r w:rsidRPr="00D6379A">
        <w:rPr>
          <w:color w:val="auto"/>
        </w:rPr>
        <w:t>4</w:t>
      </w:r>
      <w:r w:rsidR="00391AD5" w:rsidRPr="00D6379A">
        <w:rPr>
          <w:color w:val="auto"/>
        </w:rPr>
        <w:t>. Итоговая оценка, полученная участником Конкурса и утвержденная экспертной комиссией, не подлежит апелляции.</w:t>
      </w:r>
    </w:p>
    <w:p w14:paraId="2B05FEAC" w14:textId="62E540D7" w:rsidR="00391AD5" w:rsidRPr="00D6379A" w:rsidRDefault="00E0745F" w:rsidP="00391AD5">
      <w:pPr>
        <w:pStyle w:val="Default"/>
        <w:ind w:firstLine="709"/>
        <w:jc w:val="both"/>
        <w:rPr>
          <w:color w:val="auto"/>
        </w:rPr>
      </w:pPr>
      <w:r w:rsidRPr="00D6379A">
        <w:rPr>
          <w:color w:val="auto"/>
          <w:lang w:eastAsia="zh-CN" w:bidi="hi-IN"/>
        </w:rPr>
        <w:t>6</w:t>
      </w:r>
      <w:r w:rsidR="00391AD5" w:rsidRPr="00D6379A">
        <w:rPr>
          <w:color w:val="auto"/>
          <w:lang w:eastAsia="zh-CN" w:bidi="hi-IN"/>
        </w:rPr>
        <w:t>.</w:t>
      </w:r>
      <w:r w:rsidRPr="00D6379A">
        <w:rPr>
          <w:color w:val="auto"/>
          <w:lang w:eastAsia="zh-CN" w:bidi="hi-IN"/>
        </w:rPr>
        <w:t>5</w:t>
      </w:r>
      <w:r w:rsidR="00391AD5" w:rsidRPr="00D6379A">
        <w:rPr>
          <w:color w:val="auto"/>
          <w:lang w:eastAsia="zh-CN" w:bidi="hi-IN"/>
        </w:rPr>
        <w:t>. Все у</w:t>
      </w:r>
      <w:r w:rsidR="00391AD5" w:rsidRPr="00D6379A">
        <w:rPr>
          <w:color w:val="auto"/>
        </w:rPr>
        <w:t>частники Конкурса получают электронные сертификаты.</w:t>
      </w:r>
      <w:r w:rsidR="00E933B3">
        <w:rPr>
          <w:color w:val="auto"/>
        </w:rPr>
        <w:t xml:space="preserve"> </w:t>
      </w:r>
    </w:p>
    <w:p w14:paraId="2007C6B5" w14:textId="77777777" w:rsidR="006A7832" w:rsidRPr="00D6379A" w:rsidRDefault="00E0745F" w:rsidP="006A7832">
      <w:pPr>
        <w:ind w:firstLine="709"/>
        <w:jc w:val="both"/>
      </w:pPr>
      <w:r w:rsidRPr="00D6379A">
        <w:rPr>
          <w:lang w:eastAsia="zh-CN" w:bidi="hi-IN"/>
        </w:rPr>
        <w:t>6</w:t>
      </w:r>
      <w:r w:rsidR="00391AD5" w:rsidRPr="00D6379A">
        <w:rPr>
          <w:lang w:eastAsia="zh-CN" w:bidi="hi-IN"/>
        </w:rPr>
        <w:t>.</w:t>
      </w:r>
      <w:r w:rsidRPr="00D6379A">
        <w:rPr>
          <w:lang w:eastAsia="zh-CN" w:bidi="hi-IN"/>
        </w:rPr>
        <w:t>6</w:t>
      </w:r>
      <w:r w:rsidR="00391AD5" w:rsidRPr="00D6379A">
        <w:rPr>
          <w:lang w:eastAsia="zh-CN" w:bidi="hi-IN"/>
        </w:rPr>
        <w:t xml:space="preserve">. Информация об итогах Конкурса публикуется </w:t>
      </w:r>
      <w:r w:rsidR="006A7832" w:rsidRPr="00D6379A">
        <w:t xml:space="preserve">в социальной сети </w:t>
      </w:r>
      <w:proofErr w:type="spellStart"/>
      <w:r w:rsidR="006A7832" w:rsidRPr="00D6379A">
        <w:t>Вконтакте</w:t>
      </w:r>
      <w:proofErr w:type="spellEnd"/>
      <w:r w:rsidR="006A7832" w:rsidRPr="00D6379A">
        <w:t xml:space="preserve"> и в мессенджере </w:t>
      </w:r>
      <w:proofErr w:type="spellStart"/>
      <w:r w:rsidR="006A7832" w:rsidRPr="00D6379A">
        <w:t>Telegram</w:t>
      </w:r>
      <w:proofErr w:type="spellEnd"/>
      <w:r w:rsidR="006A7832" w:rsidRPr="00D6379A">
        <w:t xml:space="preserve"> ДТ «</w:t>
      </w:r>
      <w:proofErr w:type="spellStart"/>
      <w:r w:rsidR="006A7832" w:rsidRPr="00D6379A">
        <w:t>Кванториум</w:t>
      </w:r>
      <w:proofErr w:type="spellEnd"/>
      <w:r w:rsidR="006A7832" w:rsidRPr="00D6379A">
        <w:t>» г. Новочебоксарск.</w:t>
      </w:r>
    </w:p>
    <w:p w14:paraId="655EC666" w14:textId="77777777" w:rsidR="00391AD5" w:rsidRPr="00D6379A" w:rsidRDefault="00391AD5" w:rsidP="00391AD5">
      <w:pPr>
        <w:ind w:firstLine="708"/>
        <w:jc w:val="both"/>
      </w:pPr>
    </w:p>
    <w:p w14:paraId="7FEE1D2E" w14:textId="77777777" w:rsidR="00391AD5" w:rsidRPr="00D6379A" w:rsidRDefault="00391AD5" w:rsidP="00BE65D0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D6379A">
        <w:rPr>
          <w:b/>
          <w:bCs/>
          <w:sz w:val="24"/>
          <w:szCs w:val="24"/>
        </w:rPr>
        <w:t>Права и обязанности сторон</w:t>
      </w:r>
    </w:p>
    <w:p w14:paraId="6CE25DA7" w14:textId="77777777" w:rsidR="00391AD5" w:rsidRPr="00D6379A" w:rsidRDefault="00D56FE7" w:rsidP="00391AD5">
      <w:pPr>
        <w:ind w:firstLine="720"/>
        <w:jc w:val="both"/>
      </w:pPr>
      <w:r w:rsidRPr="00D6379A">
        <w:t>7</w:t>
      </w:r>
      <w:r w:rsidR="00391AD5" w:rsidRPr="00D6379A">
        <w:t>.1. Организатор обязан провести Конкурс согласно положению с  соблюдением санитарно-эпидемиологических рекомендаций Роспотребнадзора.</w:t>
      </w:r>
    </w:p>
    <w:p w14:paraId="432FB7E5" w14:textId="77777777" w:rsidR="00391AD5" w:rsidRPr="00D6379A" w:rsidRDefault="00D56FE7" w:rsidP="00391AD5">
      <w:pPr>
        <w:ind w:firstLine="708"/>
      </w:pPr>
      <w:r w:rsidRPr="00D6379A">
        <w:t>7</w:t>
      </w:r>
      <w:r w:rsidR="00391AD5" w:rsidRPr="00D6379A">
        <w:t>.</w:t>
      </w:r>
      <w:r w:rsidRPr="00D6379A">
        <w:t>2</w:t>
      </w:r>
      <w:r w:rsidR="00391AD5" w:rsidRPr="00D6379A">
        <w:t xml:space="preserve">. Передавая работу на рассмотрение экспертной комиссией, участники конкурса тем самым подтверждают, что: </w:t>
      </w:r>
    </w:p>
    <w:p w14:paraId="18AE9925" w14:textId="77777777" w:rsidR="00391AD5" w:rsidRPr="00D6379A" w:rsidRDefault="00391AD5" w:rsidP="00391AD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 xml:space="preserve">он является правообладателем работы или обладает правами на использование работы для участия в Конкурсе; </w:t>
      </w:r>
    </w:p>
    <w:p w14:paraId="7D35E8D2" w14:textId="77777777" w:rsidR="00391AD5" w:rsidRPr="00D6379A" w:rsidRDefault="00391AD5" w:rsidP="00391AD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>не нарушает права на результаты интеллектуальной деятельности третьих сторон;</w:t>
      </w:r>
    </w:p>
    <w:p w14:paraId="1831ABF7" w14:textId="77777777" w:rsidR="00391AD5" w:rsidRPr="00D6379A" w:rsidRDefault="00391AD5" w:rsidP="00391AD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 xml:space="preserve">права на эту работу не имеют каких-либо обременений или ограничений, никому не переданы, не отчуждены, не уступлены, не заложены, никаких споров, исков, либо иных претензий третьих лиц в отношении прав на работу не имеется, и они свободны от любых прав третьих лиц; </w:t>
      </w:r>
    </w:p>
    <w:p w14:paraId="449ED6F5" w14:textId="77777777" w:rsidR="00391AD5" w:rsidRPr="00D6379A" w:rsidRDefault="00391AD5" w:rsidP="00391AD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 xml:space="preserve">использование организаторами Конкурса демонстрационных файлов работы, в том числе размещение их в открытом доступе на интернет сайтах и в СМИ, не нарушает прав на результаты интеллектуальной деятельности или иных прав, как самого участника Конкурса, так и третьих лиц; </w:t>
      </w:r>
    </w:p>
    <w:p w14:paraId="1CA93FA3" w14:textId="77777777" w:rsidR="00391AD5" w:rsidRPr="00D6379A" w:rsidRDefault="00391AD5" w:rsidP="00391AD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>он согласен с тем, что организаторы Конкурса вправе по своему усмотрению использовать демонстрационные файлы работы без каких-либо ограничений и выплаты участникам какого-либо вознаграждения;</w:t>
      </w:r>
    </w:p>
    <w:p w14:paraId="23FB0065" w14:textId="77777777" w:rsidR="00391AD5" w:rsidRPr="00D6379A" w:rsidRDefault="00391AD5" w:rsidP="00391AD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>в случае возникновения каких-либо претензий третьих лиц в отношении предоставленной работы, участник Конкурса обязуется их урегулировать без привлечения Организатора Конкурса.</w:t>
      </w:r>
    </w:p>
    <w:p w14:paraId="6F4AF4A9" w14:textId="77777777" w:rsidR="00391AD5" w:rsidRPr="00D6379A" w:rsidRDefault="00D56FE7" w:rsidP="00391AD5">
      <w:pPr>
        <w:ind w:firstLine="709"/>
        <w:jc w:val="both"/>
      </w:pPr>
      <w:r w:rsidRPr="00D6379A">
        <w:t>7</w:t>
      </w:r>
      <w:r w:rsidR="00391AD5" w:rsidRPr="00D6379A">
        <w:t>.</w:t>
      </w:r>
      <w:r w:rsidRPr="00D6379A">
        <w:t>3</w:t>
      </w:r>
      <w:r w:rsidR="00391AD5" w:rsidRPr="00D6379A">
        <w:t>. Участник Конкурса передает Организатору неисключительные права:</w:t>
      </w:r>
    </w:p>
    <w:p w14:paraId="2998ECA9" w14:textId="77777777" w:rsidR="00391AD5" w:rsidRPr="00D6379A" w:rsidRDefault="00391AD5" w:rsidP="00391A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>на использование демонстрационных файлов работы;</w:t>
      </w:r>
    </w:p>
    <w:p w14:paraId="6ABBCD35" w14:textId="77777777" w:rsidR="00391AD5" w:rsidRPr="00D6379A" w:rsidRDefault="00391AD5" w:rsidP="00391A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>на воспроизведение, распространение, импорт, публичный показ, передачу в эфир, сообщение для всеобщего сведения;</w:t>
      </w:r>
    </w:p>
    <w:p w14:paraId="41BC64D6" w14:textId="77777777" w:rsidR="00391AD5" w:rsidRPr="00D6379A" w:rsidRDefault="00391AD5" w:rsidP="00391AD5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lastRenderedPageBreak/>
        <w:t xml:space="preserve">на использование предоставленные демонстрационные файлы для их копирования или преобразования как целое или как часть, отдельно или в связях с любыми словами и/или рисунками. </w:t>
      </w:r>
    </w:p>
    <w:p w14:paraId="737545DF" w14:textId="77777777" w:rsidR="00391AD5" w:rsidRPr="00D6379A" w:rsidRDefault="00391AD5" w:rsidP="00391AD5">
      <w:pPr>
        <w:pStyle w:val="a3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6379A">
        <w:rPr>
          <w:sz w:val="24"/>
          <w:szCs w:val="24"/>
        </w:rPr>
        <w:t>Права считаются предоставленными с момента подачи заявки на участие в Конкурса.</w:t>
      </w:r>
    </w:p>
    <w:p w14:paraId="75067DEF" w14:textId="77777777" w:rsidR="00391AD5" w:rsidRPr="00D6379A" w:rsidRDefault="00391AD5" w:rsidP="00391AD5">
      <w:pPr>
        <w:ind w:firstLine="709"/>
        <w:jc w:val="center"/>
        <w:rPr>
          <w:b/>
        </w:rPr>
      </w:pPr>
    </w:p>
    <w:p w14:paraId="151A38D5" w14:textId="77777777" w:rsidR="00391AD5" w:rsidRPr="00D6379A" w:rsidRDefault="00227708" w:rsidP="00391AD5">
      <w:pPr>
        <w:ind w:firstLine="709"/>
        <w:jc w:val="center"/>
        <w:rPr>
          <w:b/>
        </w:rPr>
      </w:pPr>
      <w:r w:rsidRPr="00D6379A">
        <w:rPr>
          <w:b/>
        </w:rPr>
        <w:t>8</w:t>
      </w:r>
      <w:r w:rsidR="00391AD5" w:rsidRPr="00D6379A">
        <w:rPr>
          <w:b/>
        </w:rPr>
        <w:t>. Контакты оргкомитета</w:t>
      </w:r>
    </w:p>
    <w:p w14:paraId="2A02F25C" w14:textId="77777777" w:rsidR="00391AD5" w:rsidRPr="00D6379A" w:rsidRDefault="00391AD5" w:rsidP="00391AD5">
      <w:pPr>
        <w:shd w:val="clear" w:color="auto" w:fill="FFFFFF"/>
        <w:ind w:firstLine="709"/>
        <w:jc w:val="both"/>
      </w:pPr>
      <w:r w:rsidRPr="00D6379A">
        <w:t>Детский технопарк «</w:t>
      </w:r>
      <w:proofErr w:type="spellStart"/>
      <w:r w:rsidRPr="00D6379A">
        <w:t>Кванториум</w:t>
      </w:r>
      <w:proofErr w:type="spellEnd"/>
      <w:r w:rsidRPr="00D6379A">
        <w:t>», структурное подразделение государственного автономного профессионального образовательного учреждения Чувашской Республики «</w:t>
      </w:r>
      <w:proofErr w:type="spellStart"/>
      <w:r w:rsidRPr="00D6379A">
        <w:t>Новочебоксарский</w:t>
      </w:r>
      <w:proofErr w:type="spellEnd"/>
      <w:r w:rsidRPr="00D6379A">
        <w:t xml:space="preserve"> химико-механический техникум» Министерства образования и молодежной политики Чувашской Республики (429951, г. Новочебоксарск, ул. </w:t>
      </w:r>
      <w:proofErr w:type="spellStart"/>
      <w:r w:rsidRPr="00D6379A">
        <w:t>Ж.Крутовой</w:t>
      </w:r>
      <w:proofErr w:type="spellEnd"/>
      <w:r w:rsidRPr="00D6379A">
        <w:t xml:space="preserve">, д.1).  тел.8(8352)48-42-72.  </w:t>
      </w:r>
      <w:r w:rsidRPr="00D6379A">
        <w:rPr>
          <w:lang w:val="en-US"/>
        </w:rPr>
        <w:t>e</w:t>
      </w:r>
      <w:r w:rsidRPr="00D6379A">
        <w:t>-</w:t>
      </w:r>
      <w:r w:rsidRPr="00D6379A">
        <w:rPr>
          <w:lang w:val="en-US"/>
        </w:rPr>
        <w:t>mail</w:t>
      </w:r>
      <w:r w:rsidRPr="00D6379A">
        <w:t xml:space="preserve">: </w:t>
      </w:r>
      <w:hyperlink r:id="rId9" w:history="1">
        <w:r w:rsidR="00E0745F" w:rsidRPr="00D6379A">
          <w:rPr>
            <w:rStyle w:val="a4"/>
            <w:color w:val="auto"/>
            <w:shd w:val="clear" w:color="auto" w:fill="FFFFFF"/>
            <w:lang w:val="en-US"/>
          </w:rPr>
          <w:t>kvantoriumnchk</w:t>
        </w:r>
        <w:r w:rsidR="00E0745F" w:rsidRPr="00D6379A">
          <w:rPr>
            <w:rStyle w:val="a4"/>
            <w:color w:val="auto"/>
            <w:shd w:val="clear" w:color="auto" w:fill="FFFFFF"/>
          </w:rPr>
          <w:t>@</w:t>
        </w:r>
        <w:r w:rsidR="00E0745F" w:rsidRPr="00D6379A">
          <w:rPr>
            <w:rStyle w:val="a4"/>
            <w:color w:val="auto"/>
            <w:shd w:val="clear" w:color="auto" w:fill="FFFFFF"/>
            <w:lang w:val="en-US"/>
          </w:rPr>
          <w:t>mail</w:t>
        </w:r>
        <w:r w:rsidR="00E0745F" w:rsidRPr="00D6379A">
          <w:rPr>
            <w:rStyle w:val="a4"/>
            <w:color w:val="auto"/>
            <w:shd w:val="clear" w:color="auto" w:fill="FFFFFF"/>
          </w:rPr>
          <w:t>.</w:t>
        </w:r>
        <w:proofErr w:type="spellStart"/>
        <w:r w:rsidR="00E0745F" w:rsidRPr="00D6379A">
          <w:rPr>
            <w:rStyle w:val="a4"/>
            <w:color w:val="auto"/>
            <w:shd w:val="clear" w:color="auto" w:fill="FFFFFF"/>
            <w:lang w:val="en-US"/>
          </w:rPr>
          <w:t>ru</w:t>
        </w:r>
        <w:proofErr w:type="spellEnd"/>
      </w:hyperlink>
      <w:r w:rsidRPr="00D6379A">
        <w:t>.</w:t>
      </w:r>
    </w:p>
    <w:p w14:paraId="4E1888FD" w14:textId="77777777" w:rsidR="00E0745F" w:rsidRPr="00D6379A" w:rsidRDefault="00E0745F" w:rsidP="00391AD5">
      <w:pPr>
        <w:shd w:val="clear" w:color="auto" w:fill="FFFFFF"/>
        <w:ind w:firstLine="709"/>
        <w:jc w:val="both"/>
      </w:pPr>
    </w:p>
    <w:p w14:paraId="1E4C3C63" w14:textId="77777777" w:rsidR="002926D7" w:rsidRPr="00D6379A" w:rsidRDefault="002926D7" w:rsidP="002926D7">
      <w:pPr>
        <w:ind w:firstLine="709"/>
        <w:jc w:val="both"/>
      </w:pPr>
      <w:r w:rsidRPr="00D6379A">
        <w:t>По организационным вопросам обращаться:</w:t>
      </w:r>
    </w:p>
    <w:p w14:paraId="6DB559B6" w14:textId="77777777" w:rsidR="002926D7" w:rsidRPr="00D6379A" w:rsidRDefault="002926D7" w:rsidP="00E0745F">
      <w:pPr>
        <w:ind w:firstLine="708"/>
        <w:jc w:val="both"/>
      </w:pPr>
      <w:r w:rsidRPr="00D6379A">
        <w:t>Виноградова Анжела Владимировн</w:t>
      </w:r>
      <w:r w:rsidR="00E0745F" w:rsidRPr="00D6379A">
        <w:t xml:space="preserve">а, наставник </w:t>
      </w:r>
      <w:proofErr w:type="spellStart"/>
      <w:r w:rsidR="00E0745F" w:rsidRPr="00D6379A">
        <w:t>энерджиквантума</w:t>
      </w:r>
      <w:proofErr w:type="spellEnd"/>
      <w:r w:rsidR="00E0745F" w:rsidRPr="00D6379A">
        <w:t xml:space="preserve"> </w:t>
      </w:r>
      <w:proofErr w:type="spellStart"/>
      <w:r w:rsidR="00E0745F" w:rsidRPr="00D6379A">
        <w:t>г.</w:t>
      </w:r>
      <w:r w:rsidRPr="00D6379A">
        <w:t>Новочебоксарск</w:t>
      </w:r>
      <w:proofErr w:type="spellEnd"/>
    </w:p>
    <w:p w14:paraId="613F7A59" w14:textId="77777777" w:rsidR="002926D7" w:rsidRPr="00D6379A" w:rsidRDefault="002926D7" w:rsidP="002926D7">
      <w:pPr>
        <w:jc w:val="both"/>
        <w:rPr>
          <w:lang w:val="en-US"/>
        </w:rPr>
      </w:pPr>
      <w:r w:rsidRPr="00D6379A">
        <w:t>тел</w:t>
      </w:r>
      <w:r w:rsidRPr="00D6379A">
        <w:rPr>
          <w:lang w:val="en-US"/>
        </w:rPr>
        <w:t>.: +79373791858</w:t>
      </w:r>
    </w:p>
    <w:p w14:paraId="0A7EC7FB" w14:textId="77777777" w:rsidR="00EF29B3" w:rsidRPr="00037D50" w:rsidRDefault="002926D7" w:rsidP="00EF29B3">
      <w:pPr>
        <w:rPr>
          <w:rStyle w:val="a4"/>
          <w:color w:val="auto"/>
          <w:u w:val="none"/>
          <w:lang w:val="en-US"/>
        </w:rPr>
      </w:pPr>
      <w:r w:rsidRPr="00D6379A">
        <w:rPr>
          <w:lang w:val="en-US"/>
        </w:rPr>
        <w:t>e</w:t>
      </w:r>
      <w:r w:rsidRPr="00037D50">
        <w:rPr>
          <w:lang w:val="en-US"/>
        </w:rPr>
        <w:t>-</w:t>
      </w:r>
      <w:r w:rsidRPr="00D6379A">
        <w:rPr>
          <w:lang w:val="en-US"/>
        </w:rPr>
        <w:t>mail</w:t>
      </w:r>
      <w:r w:rsidRPr="00037D50">
        <w:rPr>
          <w:lang w:val="en-US"/>
        </w:rPr>
        <w:t xml:space="preserve">: </w:t>
      </w:r>
      <w:hyperlink r:id="rId10" w:history="1">
        <w:r w:rsidR="00EF29B3" w:rsidRPr="00037D50">
          <w:rPr>
            <w:rStyle w:val="a4"/>
            <w:lang w:val="en-US"/>
          </w:rPr>
          <w:t>energynchk@gmail.com</w:t>
        </w:r>
      </w:hyperlink>
    </w:p>
    <w:p w14:paraId="199BEA3D" w14:textId="3CCAB00A" w:rsidR="002926D7" w:rsidRPr="00D6379A" w:rsidRDefault="007563FA" w:rsidP="00EF29B3">
      <w:pPr>
        <w:ind w:firstLine="708"/>
      </w:pPr>
      <w:proofErr w:type="spellStart"/>
      <w:r w:rsidRPr="00D6379A">
        <w:t>Ластухина</w:t>
      </w:r>
      <w:proofErr w:type="spellEnd"/>
      <w:r w:rsidRPr="00D6379A">
        <w:t xml:space="preserve"> Ольга Борисовна, заместитель</w:t>
      </w:r>
      <w:r w:rsidR="00E0745F" w:rsidRPr="00D6379A">
        <w:t xml:space="preserve"> руководителя ДТ «</w:t>
      </w:r>
      <w:proofErr w:type="spellStart"/>
      <w:r w:rsidR="00E0745F" w:rsidRPr="00D6379A">
        <w:t>Кванториуим</w:t>
      </w:r>
      <w:proofErr w:type="spellEnd"/>
      <w:r w:rsidR="00E0745F" w:rsidRPr="00D6379A">
        <w:t xml:space="preserve">» </w:t>
      </w:r>
      <w:proofErr w:type="spellStart"/>
      <w:r w:rsidR="00E0745F" w:rsidRPr="00D6379A">
        <w:t>г.Новочебоксарск</w:t>
      </w:r>
      <w:proofErr w:type="spellEnd"/>
    </w:p>
    <w:p w14:paraId="0D75E4E1" w14:textId="77777777" w:rsidR="007563FA" w:rsidRPr="00D6379A" w:rsidRDefault="007563FA" w:rsidP="007563FA">
      <w:pPr>
        <w:jc w:val="both"/>
        <w:rPr>
          <w:lang w:val="en-US"/>
        </w:rPr>
      </w:pPr>
      <w:r w:rsidRPr="00D6379A">
        <w:t>тел</w:t>
      </w:r>
      <w:r w:rsidRPr="00D6379A">
        <w:rPr>
          <w:lang w:val="en-US"/>
        </w:rPr>
        <w:t xml:space="preserve">.: </w:t>
      </w:r>
      <w:r w:rsidR="009D7C54" w:rsidRPr="00D6379A">
        <w:rPr>
          <w:lang w:val="en-US"/>
        </w:rPr>
        <w:t>+79278488195</w:t>
      </w:r>
    </w:p>
    <w:p w14:paraId="7EDA407C" w14:textId="77777777" w:rsidR="009D7C54" w:rsidRPr="00D6379A" w:rsidRDefault="007563FA" w:rsidP="009D7C54">
      <w:pPr>
        <w:shd w:val="clear" w:color="auto" w:fill="FFFFFF"/>
        <w:jc w:val="both"/>
        <w:rPr>
          <w:lang w:val="en-US"/>
        </w:rPr>
      </w:pPr>
      <w:r w:rsidRPr="00D6379A">
        <w:rPr>
          <w:lang w:val="en-US"/>
        </w:rPr>
        <w:t xml:space="preserve">e-mail: </w:t>
      </w:r>
      <w:r w:rsidR="009D7C54" w:rsidRPr="00D6379A">
        <w:rPr>
          <w:lang w:val="en-US"/>
        </w:rPr>
        <w:t>lastukhina@rambler.ru</w:t>
      </w:r>
    </w:p>
    <w:p w14:paraId="15E8D075" w14:textId="77777777" w:rsidR="00391AD5" w:rsidRPr="00D6379A" w:rsidRDefault="00391AD5" w:rsidP="00391AD5">
      <w:pPr>
        <w:pStyle w:val="1"/>
        <w:jc w:val="right"/>
        <w:rPr>
          <w:sz w:val="24"/>
          <w:szCs w:val="24"/>
        </w:rPr>
      </w:pPr>
      <w:r w:rsidRPr="00037D50">
        <w:rPr>
          <w:sz w:val="24"/>
          <w:szCs w:val="24"/>
        </w:rPr>
        <w:br w:type="page"/>
      </w:r>
      <w:r w:rsidRPr="00D6379A">
        <w:rPr>
          <w:sz w:val="24"/>
          <w:szCs w:val="24"/>
        </w:rPr>
        <w:lastRenderedPageBreak/>
        <w:t>Приложение  1</w:t>
      </w:r>
    </w:p>
    <w:p w14:paraId="1F91D247" w14:textId="7D38F0C1" w:rsidR="00391AD5" w:rsidRPr="00D6379A" w:rsidRDefault="00391AD5" w:rsidP="00391AD5">
      <w:pPr>
        <w:ind w:firstLine="708"/>
        <w:jc w:val="right"/>
      </w:pPr>
      <w:r w:rsidRPr="00D6379A">
        <w:t xml:space="preserve">к </w:t>
      </w:r>
      <w:r w:rsidR="002926D7" w:rsidRPr="00D6379A">
        <w:t xml:space="preserve">положению о </w:t>
      </w:r>
      <w:r w:rsidR="00FB5FAB">
        <w:rPr>
          <w:lang w:val="en-US"/>
        </w:rPr>
        <w:t>II</w:t>
      </w:r>
      <w:r w:rsidR="008658A6">
        <w:rPr>
          <w:lang w:val="en-US"/>
        </w:rPr>
        <w:t>I</w:t>
      </w:r>
      <w:r w:rsidRPr="00D6379A">
        <w:t xml:space="preserve"> открытом республиканском </w:t>
      </w:r>
    </w:p>
    <w:p w14:paraId="383CA2FE" w14:textId="77777777" w:rsidR="00391AD5" w:rsidRPr="00D6379A" w:rsidRDefault="00391AD5" w:rsidP="00391AD5">
      <w:pPr>
        <w:ind w:firstLine="708"/>
        <w:jc w:val="right"/>
      </w:pPr>
      <w:r w:rsidRPr="00D6379A">
        <w:t xml:space="preserve">конкурсе «Проектируем в </w:t>
      </w:r>
      <w:proofErr w:type="spellStart"/>
      <w:r w:rsidRPr="00D6379A">
        <w:t>Tinkercad</w:t>
      </w:r>
      <w:proofErr w:type="spellEnd"/>
      <w:r w:rsidRPr="00D6379A">
        <w:t>»</w:t>
      </w:r>
    </w:p>
    <w:p w14:paraId="0945C2C4" w14:textId="77777777" w:rsidR="00391AD5" w:rsidRPr="00D6379A" w:rsidRDefault="00391AD5" w:rsidP="00391AD5">
      <w:pPr>
        <w:ind w:firstLine="708"/>
        <w:jc w:val="right"/>
      </w:pPr>
    </w:p>
    <w:p w14:paraId="544DA089" w14:textId="77777777" w:rsidR="00391AD5" w:rsidRPr="00D6379A" w:rsidRDefault="00391AD5" w:rsidP="00391AD5">
      <w:pPr>
        <w:ind w:firstLine="708"/>
        <w:jc w:val="right"/>
      </w:pPr>
    </w:p>
    <w:p w14:paraId="41147E9D" w14:textId="77777777" w:rsidR="00391AD5" w:rsidRDefault="00391AD5" w:rsidP="00391AD5">
      <w:pPr>
        <w:ind w:firstLine="709"/>
        <w:jc w:val="center"/>
        <w:rPr>
          <w:b/>
        </w:rPr>
      </w:pPr>
      <w:r w:rsidRPr="00D6379A">
        <w:rPr>
          <w:b/>
        </w:rPr>
        <w:t>Задание первого (отборочного) этапа конкурса</w:t>
      </w:r>
      <w:r w:rsidR="00DB2A09" w:rsidRPr="00D6379A">
        <w:rPr>
          <w:b/>
        </w:rPr>
        <w:t>.</w:t>
      </w:r>
    </w:p>
    <w:p w14:paraId="70A148AF" w14:textId="77777777" w:rsidR="00685B7E" w:rsidRDefault="00685B7E" w:rsidP="00391AD5">
      <w:pPr>
        <w:ind w:firstLine="709"/>
        <w:jc w:val="center"/>
        <w:rPr>
          <w:b/>
        </w:rPr>
      </w:pPr>
    </w:p>
    <w:p w14:paraId="74023B1E" w14:textId="6DB977FA" w:rsidR="00C00A95" w:rsidRPr="00C00A95" w:rsidRDefault="00C00A95" w:rsidP="00685B7E">
      <w:pPr>
        <w:ind w:firstLine="708"/>
        <w:rPr>
          <w:bCs/>
        </w:rPr>
      </w:pPr>
      <w:r w:rsidRPr="00C00A95">
        <w:rPr>
          <w:rFonts w:eastAsiaTheme="majorEastAsia"/>
          <w:bCs/>
        </w:rPr>
        <w:t xml:space="preserve">Необходимо спроектировать инновационное устройство для повседневного использования, которое поможет улучшить качество жизни </w:t>
      </w:r>
      <w:r w:rsidR="00037D50">
        <w:rPr>
          <w:rFonts w:eastAsiaTheme="majorEastAsia"/>
          <w:bCs/>
        </w:rPr>
        <w:t xml:space="preserve">вашей </w:t>
      </w:r>
      <w:r w:rsidRPr="00C00A95">
        <w:rPr>
          <w:rFonts w:eastAsiaTheme="majorEastAsia"/>
          <w:bCs/>
        </w:rPr>
        <w:t>семьи.</w:t>
      </w:r>
    </w:p>
    <w:p w14:paraId="0CA49CAB" w14:textId="77777777" w:rsidR="007C55BE" w:rsidRDefault="007C55BE" w:rsidP="00C00A95">
      <w:pPr>
        <w:ind w:firstLine="360"/>
        <w:rPr>
          <w:b/>
        </w:rPr>
      </w:pPr>
    </w:p>
    <w:p w14:paraId="618B7445" w14:textId="77777777" w:rsidR="00685B7E" w:rsidRPr="00E157ED" w:rsidRDefault="00685B7E" w:rsidP="00685B7E">
      <w:pPr>
        <w:ind w:firstLine="709"/>
        <w:jc w:val="both"/>
      </w:pPr>
      <w:r w:rsidRPr="00E157ED">
        <w:t>Соревновательная</w:t>
      </w:r>
      <w:r>
        <w:t xml:space="preserve"> </w:t>
      </w:r>
      <w:r w:rsidRPr="00E157ED">
        <w:t>задача</w:t>
      </w:r>
      <w:r>
        <w:t>:</w:t>
      </w:r>
    </w:p>
    <w:p w14:paraId="3DF86D8F" w14:textId="77777777" w:rsidR="00685B7E" w:rsidRPr="00E157ED" w:rsidRDefault="00685B7E" w:rsidP="00685B7E">
      <w:pPr>
        <w:ind w:firstLine="709"/>
        <w:jc w:val="both"/>
      </w:pPr>
      <w:r w:rsidRPr="00E157ED">
        <w:t>Продемонстрировать</w:t>
      </w:r>
      <w:r>
        <w:t xml:space="preserve"> </w:t>
      </w:r>
      <w:r w:rsidRPr="00E157ED">
        <w:t>умение</w:t>
      </w:r>
      <w:r>
        <w:t xml:space="preserve"> </w:t>
      </w:r>
      <w:r w:rsidRPr="00E157ED">
        <w:t>работать</w:t>
      </w:r>
      <w:r>
        <w:t xml:space="preserve"> </w:t>
      </w:r>
      <w:r w:rsidRPr="00E157ED">
        <w:t>с</w:t>
      </w:r>
      <w:r>
        <w:t xml:space="preserve"> </w:t>
      </w:r>
      <w:r w:rsidRPr="00E157ED">
        <w:t>инструментами</w:t>
      </w:r>
      <w:r>
        <w:t xml:space="preserve"> </w:t>
      </w:r>
      <w:proofErr w:type="spellStart"/>
      <w:r w:rsidRPr="00E157ED">
        <w:t>Tinkercad</w:t>
      </w:r>
      <w:proofErr w:type="spellEnd"/>
      <w:r>
        <w:t xml:space="preserve"> </w:t>
      </w:r>
      <w:r w:rsidRPr="00E157ED">
        <w:t>при</w:t>
      </w:r>
      <w:r>
        <w:t xml:space="preserve"> </w:t>
      </w:r>
      <w:r w:rsidRPr="00E157ED">
        <w:t>выполнении конкурсного задания.</w:t>
      </w:r>
    </w:p>
    <w:p w14:paraId="7E8FCF67" w14:textId="6FCEFBFF" w:rsidR="00685B7E" w:rsidRDefault="00685B7E" w:rsidP="00685B7E">
      <w:pPr>
        <w:ind w:firstLine="709"/>
        <w:jc w:val="both"/>
      </w:pPr>
      <w:r w:rsidRPr="00E157ED">
        <w:t>Основу проекта должны составлять авторские модели.</w:t>
      </w:r>
    </w:p>
    <w:p w14:paraId="414981C1" w14:textId="77777777" w:rsidR="00685B7E" w:rsidRDefault="00685B7E" w:rsidP="00685B7E">
      <w:pPr>
        <w:ind w:firstLine="360"/>
        <w:rPr>
          <w:b/>
        </w:rPr>
      </w:pPr>
    </w:p>
    <w:p w14:paraId="72A64B3D" w14:textId="77777777" w:rsidR="00685B7E" w:rsidRDefault="00685B7E" w:rsidP="00685B7E">
      <w:pPr>
        <w:ind w:firstLine="360"/>
        <w:rPr>
          <w:b/>
        </w:rPr>
      </w:pPr>
    </w:p>
    <w:p w14:paraId="4D5E7100" w14:textId="3963B5FD" w:rsidR="00B01CB6" w:rsidRPr="006C13F8" w:rsidRDefault="00B01CB6" w:rsidP="00685B7E">
      <w:pPr>
        <w:ind w:firstLine="360"/>
        <w:jc w:val="center"/>
        <w:rPr>
          <w:b/>
        </w:rPr>
      </w:pPr>
      <w:r w:rsidRPr="006C13F8">
        <w:rPr>
          <w:b/>
        </w:rPr>
        <w:t>Требовани</w:t>
      </w:r>
      <w:r w:rsidR="00D36633" w:rsidRPr="006C13F8">
        <w:rPr>
          <w:b/>
        </w:rPr>
        <w:t>я к заявке</w:t>
      </w:r>
      <w:r w:rsidR="00DC4FAA" w:rsidRPr="006C13F8">
        <w:rPr>
          <w:b/>
        </w:rPr>
        <w:t>.</w:t>
      </w:r>
    </w:p>
    <w:p w14:paraId="54809E92" w14:textId="3EFCCF9D" w:rsidR="00037D50" w:rsidRPr="006C13F8" w:rsidRDefault="008658A6" w:rsidP="00037D50">
      <w:pPr>
        <w:ind w:firstLine="709"/>
        <w:jc w:val="both"/>
      </w:pPr>
      <w:r w:rsidRPr="006C13F8">
        <w:t>Для участия в конкурсе необходимо оформить электронную заявку в Навигаторе</w:t>
      </w:r>
      <w:r w:rsidR="00037D50">
        <w:t xml:space="preserve"> </w:t>
      </w:r>
      <w:r w:rsidR="00037D50" w:rsidRPr="00037D50">
        <w:t>https://р21.навигатор.дети/activity/736/?date=2024-03-28</w:t>
      </w:r>
    </w:p>
    <w:p w14:paraId="1135DEA2" w14:textId="3E097FB8" w:rsidR="00685B7E" w:rsidRDefault="008658A6" w:rsidP="00043551">
      <w:pPr>
        <w:ind w:firstLine="708"/>
      </w:pPr>
      <w:r w:rsidRPr="006C13F8">
        <w:t xml:space="preserve">Готовая работа </w:t>
      </w:r>
      <w:r w:rsidRPr="006C13F8">
        <w:rPr>
          <w:shd w:val="clear" w:color="auto" w:fill="FFFFFF"/>
        </w:rPr>
        <w:t>прикрепляется к форме регистрации</w:t>
      </w:r>
      <w:r w:rsidRPr="006C13F8">
        <w:t xml:space="preserve"> </w:t>
      </w:r>
      <w:hyperlink r:id="rId11" w:history="1">
        <w:r w:rsidR="00685B7E" w:rsidRPr="00FE503E">
          <w:rPr>
            <w:rStyle w:val="a4"/>
          </w:rPr>
          <w:t>https://forms.gle/gy4YBA2tVe9xXWBR6</w:t>
        </w:r>
      </w:hyperlink>
    </w:p>
    <w:p w14:paraId="562C6426" w14:textId="72E21510" w:rsidR="00C00A95" w:rsidRPr="006C13F8" w:rsidRDefault="006C13F8" w:rsidP="00043551">
      <w:pPr>
        <w:ind w:firstLine="708"/>
        <w:rPr>
          <w:shd w:val="clear" w:color="auto" w:fill="FFFFFF"/>
        </w:rPr>
      </w:pPr>
      <w:r w:rsidRPr="006C13F8">
        <w:rPr>
          <w:shd w:val="clear" w:color="auto" w:fill="FFFFFF"/>
        </w:rPr>
        <w:t xml:space="preserve">Результаты выполнения конкурсного задания </w:t>
      </w:r>
      <w:r w:rsidR="00685B7E">
        <w:rPr>
          <w:shd w:val="clear" w:color="auto" w:fill="FFFFFF"/>
        </w:rPr>
        <w:t>представляется</w:t>
      </w:r>
      <w:r w:rsidR="00C00A95" w:rsidRPr="006C13F8">
        <w:rPr>
          <w:shd w:val="clear" w:color="auto" w:fill="FFFFFF"/>
        </w:rPr>
        <w:t xml:space="preserve"> в двух обязательных формах</w:t>
      </w:r>
      <w:r w:rsidRPr="006C13F8">
        <w:rPr>
          <w:shd w:val="clear" w:color="auto" w:fill="FFFFFF"/>
        </w:rPr>
        <w:t>:</w:t>
      </w:r>
    </w:p>
    <w:p w14:paraId="4ED44C71" w14:textId="537DF366" w:rsidR="006C13F8" w:rsidRPr="006C13F8" w:rsidRDefault="006C13F8" w:rsidP="006C13F8">
      <w:pPr>
        <w:pStyle w:val="a3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6C13F8">
        <w:rPr>
          <w:sz w:val="24"/>
          <w:szCs w:val="24"/>
          <w:shd w:val="clear" w:color="auto" w:fill="FFFFFF"/>
        </w:rPr>
        <w:t>паспорт проекта (Приложение 2),</w:t>
      </w:r>
    </w:p>
    <w:p w14:paraId="3B21E797" w14:textId="1E79F661" w:rsidR="00CF4FB1" w:rsidRPr="006C13F8" w:rsidRDefault="00CF4FB1" w:rsidP="006C13F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C13F8">
        <w:rPr>
          <w:sz w:val="24"/>
          <w:szCs w:val="24"/>
        </w:rPr>
        <w:t>прям</w:t>
      </w:r>
      <w:r w:rsidR="006C13F8">
        <w:rPr>
          <w:sz w:val="24"/>
          <w:szCs w:val="24"/>
        </w:rPr>
        <w:t>ая</w:t>
      </w:r>
      <w:r w:rsidRPr="006C13F8">
        <w:rPr>
          <w:sz w:val="24"/>
          <w:szCs w:val="24"/>
        </w:rPr>
        <w:t xml:space="preserve"> ссылк</w:t>
      </w:r>
      <w:r w:rsidR="006C13F8">
        <w:rPr>
          <w:sz w:val="24"/>
          <w:szCs w:val="24"/>
        </w:rPr>
        <w:t>а</w:t>
      </w:r>
      <w:r w:rsidRPr="006C13F8">
        <w:rPr>
          <w:sz w:val="24"/>
          <w:szCs w:val="24"/>
        </w:rPr>
        <w:t xml:space="preserve"> на работу в программе Tinkercad.com с общим доступом либо на совместную работ</w:t>
      </w:r>
      <w:r w:rsidR="008658A6" w:rsidRPr="006C13F8">
        <w:rPr>
          <w:sz w:val="24"/>
          <w:szCs w:val="24"/>
        </w:rPr>
        <w:t>у.</w:t>
      </w:r>
    </w:p>
    <w:p w14:paraId="3A6D8712" w14:textId="03A86622" w:rsidR="00C00A95" w:rsidRPr="006C13F8" w:rsidRDefault="00DC4FAA" w:rsidP="006C13F8">
      <w:pPr>
        <w:ind w:left="359" w:firstLine="709"/>
        <w:jc w:val="both"/>
        <w:rPr>
          <w:rFonts w:ascii="Roboto" w:hAnsi="Roboto"/>
          <w:shd w:val="clear" w:color="auto" w:fill="FFFFFF"/>
        </w:rPr>
      </w:pPr>
      <w:r w:rsidRPr="006C13F8">
        <w:rPr>
          <w:rFonts w:ascii="Roboto" w:hAnsi="Roboto"/>
          <w:shd w:val="clear" w:color="auto" w:fill="FFFFFF"/>
        </w:rPr>
        <w:t>Имя файла - ФИО участника</w:t>
      </w:r>
      <w:r w:rsidR="00C00A95" w:rsidRPr="006C13F8">
        <w:rPr>
          <w:rFonts w:ascii="Roboto" w:hAnsi="Roboto"/>
          <w:shd w:val="clear" w:color="auto" w:fill="FFFFFF"/>
        </w:rPr>
        <w:t xml:space="preserve"> + НАЗВАНИЕ проекта</w:t>
      </w:r>
    </w:p>
    <w:p w14:paraId="1EBE567D" w14:textId="20B83DF1" w:rsidR="00DC4FAA" w:rsidRDefault="00DC4FAA" w:rsidP="006C13F8">
      <w:pPr>
        <w:ind w:left="359" w:firstLine="709"/>
        <w:jc w:val="both"/>
        <w:rPr>
          <w:rFonts w:ascii="Roboto" w:hAnsi="Roboto"/>
          <w:shd w:val="clear" w:color="auto" w:fill="FFFFFF"/>
        </w:rPr>
      </w:pPr>
      <w:r w:rsidRPr="006C13F8">
        <w:rPr>
          <w:rFonts w:ascii="Roboto" w:hAnsi="Roboto"/>
          <w:shd w:val="clear" w:color="auto" w:fill="FFFFFF"/>
        </w:rPr>
        <w:t xml:space="preserve">(например, </w:t>
      </w:r>
      <w:r w:rsidR="00C00A95" w:rsidRPr="006C13F8">
        <w:rPr>
          <w:rFonts w:ascii="Roboto" w:hAnsi="Roboto"/>
          <w:shd w:val="clear" w:color="auto" w:fill="FFFFFF"/>
        </w:rPr>
        <w:t>«</w:t>
      </w:r>
      <w:r w:rsidRPr="006C13F8">
        <w:rPr>
          <w:rFonts w:ascii="Roboto" w:hAnsi="Roboto"/>
          <w:shd w:val="clear" w:color="auto" w:fill="FFFFFF"/>
        </w:rPr>
        <w:t xml:space="preserve">Васильев </w:t>
      </w:r>
      <w:r w:rsidR="00C00A95" w:rsidRPr="006C13F8">
        <w:rPr>
          <w:rFonts w:ascii="Roboto" w:hAnsi="Roboto"/>
          <w:shd w:val="clear" w:color="auto" w:fill="FFFFFF"/>
        </w:rPr>
        <w:t>И.А. СЕМЬЯ»</w:t>
      </w:r>
      <w:r w:rsidRPr="006C13F8">
        <w:rPr>
          <w:rFonts w:ascii="Roboto" w:hAnsi="Roboto"/>
          <w:shd w:val="clear" w:color="auto" w:fill="FFFFFF"/>
        </w:rPr>
        <w:t>).</w:t>
      </w:r>
    </w:p>
    <w:p w14:paraId="664EEE83" w14:textId="77777777" w:rsidR="00685B7E" w:rsidRPr="006C13F8" w:rsidRDefault="00685B7E" w:rsidP="006C13F8">
      <w:pPr>
        <w:ind w:left="359" w:firstLine="709"/>
        <w:jc w:val="both"/>
        <w:rPr>
          <w:rFonts w:ascii="Roboto" w:hAnsi="Roboto"/>
          <w:shd w:val="clear" w:color="auto" w:fill="FFFFFF"/>
        </w:rPr>
      </w:pPr>
    </w:p>
    <w:p w14:paraId="0708A998" w14:textId="77777777" w:rsidR="00B01CB6" w:rsidRPr="006C13F8" w:rsidRDefault="00B01CB6" w:rsidP="00B01CB6">
      <w:pPr>
        <w:ind w:firstLine="709"/>
        <w:jc w:val="both"/>
      </w:pPr>
      <w:r w:rsidRPr="006C13F8">
        <w:t xml:space="preserve">ПРОВЕРЬТЕ АКТИВНОСТЬ ПРИКРЕПЛЯЕМЫХ ССЫЛОК! </w:t>
      </w:r>
      <w:r w:rsidR="00D6379A" w:rsidRPr="006C13F8">
        <w:t>Участники</w:t>
      </w:r>
      <w:r w:rsidRPr="006C13F8">
        <w:t>, предоставившие не активн</w:t>
      </w:r>
      <w:r w:rsidR="00D6379A" w:rsidRPr="006C13F8">
        <w:t>ую</w:t>
      </w:r>
      <w:r w:rsidRPr="006C13F8">
        <w:t xml:space="preserve"> ссылк</w:t>
      </w:r>
      <w:r w:rsidR="00D6379A" w:rsidRPr="006C13F8">
        <w:t>у</w:t>
      </w:r>
      <w:r w:rsidRPr="006C13F8">
        <w:t>, к участию в конкурсе не допускаются.</w:t>
      </w:r>
    </w:p>
    <w:p w14:paraId="28F70957" w14:textId="77777777" w:rsidR="007C55BE" w:rsidRDefault="007C55BE" w:rsidP="00DC4FAA">
      <w:pPr>
        <w:pStyle w:val="Default"/>
        <w:ind w:right="-1"/>
        <w:jc w:val="center"/>
        <w:rPr>
          <w:b/>
          <w:color w:val="auto"/>
        </w:rPr>
      </w:pPr>
    </w:p>
    <w:p w14:paraId="5CB8CB10" w14:textId="77777777" w:rsidR="00E0745F" w:rsidRDefault="00E0745F" w:rsidP="00391AD5"/>
    <w:p w14:paraId="4314830C" w14:textId="77777777" w:rsidR="007A7AFA" w:rsidRDefault="007A7AFA" w:rsidP="00391AD5"/>
    <w:p w14:paraId="04F448AB" w14:textId="77777777" w:rsidR="007A7AFA" w:rsidRDefault="007A7AFA" w:rsidP="00391AD5"/>
    <w:p w14:paraId="2A946B6A" w14:textId="77777777" w:rsidR="007A7AFA" w:rsidRDefault="007A7AFA" w:rsidP="00391AD5"/>
    <w:p w14:paraId="1AE98A31" w14:textId="77777777" w:rsidR="007A7AFA" w:rsidRDefault="007A7AFA" w:rsidP="00391AD5"/>
    <w:p w14:paraId="0C67349F" w14:textId="77777777" w:rsidR="007A7AFA" w:rsidRDefault="007A7AFA" w:rsidP="00391AD5"/>
    <w:p w14:paraId="6E5A81CA" w14:textId="77777777" w:rsidR="007A7AFA" w:rsidRDefault="007A7AFA" w:rsidP="00391AD5"/>
    <w:p w14:paraId="21320DE8" w14:textId="77777777" w:rsidR="007A7AFA" w:rsidRDefault="007A7AFA" w:rsidP="00391AD5"/>
    <w:p w14:paraId="184C49F0" w14:textId="77777777" w:rsidR="007A7AFA" w:rsidRDefault="007A7AFA" w:rsidP="00391AD5"/>
    <w:p w14:paraId="3F0113B9" w14:textId="77777777" w:rsidR="008658A6" w:rsidRDefault="008658A6" w:rsidP="00391AD5"/>
    <w:p w14:paraId="228E33D7" w14:textId="77777777" w:rsidR="0016496B" w:rsidRDefault="0016496B" w:rsidP="00391AD5"/>
    <w:p w14:paraId="446773B5" w14:textId="77777777" w:rsidR="0016496B" w:rsidRDefault="0016496B" w:rsidP="00391AD5"/>
    <w:p w14:paraId="4FCEADDC" w14:textId="77777777" w:rsidR="0016496B" w:rsidRDefault="0016496B" w:rsidP="00391AD5"/>
    <w:p w14:paraId="46F0B939" w14:textId="77777777" w:rsidR="0016496B" w:rsidRDefault="0016496B" w:rsidP="00391AD5"/>
    <w:p w14:paraId="1BFE938E" w14:textId="77777777" w:rsidR="0016496B" w:rsidRDefault="0016496B" w:rsidP="00391AD5"/>
    <w:p w14:paraId="106F6BE1" w14:textId="77777777" w:rsidR="0016496B" w:rsidRDefault="0016496B" w:rsidP="00391AD5"/>
    <w:p w14:paraId="1D8A608C" w14:textId="77777777" w:rsidR="0016496B" w:rsidRDefault="0016496B" w:rsidP="00391AD5"/>
    <w:p w14:paraId="60A68B1D" w14:textId="77777777" w:rsidR="0016496B" w:rsidRDefault="0016496B" w:rsidP="00391AD5"/>
    <w:p w14:paraId="7033B079" w14:textId="77777777" w:rsidR="0016496B" w:rsidRDefault="0016496B" w:rsidP="00391AD5"/>
    <w:p w14:paraId="0A06031A" w14:textId="77777777" w:rsidR="0016496B" w:rsidRDefault="0016496B" w:rsidP="00391AD5"/>
    <w:p w14:paraId="0D8DE503" w14:textId="5F47A6D5" w:rsidR="0016496B" w:rsidRPr="00D6379A" w:rsidRDefault="0016496B" w:rsidP="0016496B">
      <w:pPr>
        <w:pStyle w:val="1"/>
        <w:jc w:val="right"/>
        <w:rPr>
          <w:sz w:val="24"/>
          <w:szCs w:val="24"/>
        </w:rPr>
      </w:pPr>
      <w:r w:rsidRPr="00D6379A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2</w:t>
      </w:r>
    </w:p>
    <w:p w14:paraId="1797626F" w14:textId="77777777" w:rsidR="0016496B" w:rsidRPr="00D6379A" w:rsidRDefault="0016496B" w:rsidP="0016496B">
      <w:pPr>
        <w:ind w:firstLine="708"/>
        <w:jc w:val="right"/>
      </w:pPr>
      <w:r w:rsidRPr="00D6379A">
        <w:t xml:space="preserve">к положению о </w:t>
      </w:r>
      <w:r>
        <w:rPr>
          <w:lang w:val="en-US"/>
        </w:rPr>
        <w:t>III</w:t>
      </w:r>
      <w:r w:rsidRPr="00D6379A">
        <w:t xml:space="preserve"> открытом республиканском </w:t>
      </w:r>
    </w:p>
    <w:p w14:paraId="25A7F499" w14:textId="77777777" w:rsidR="0016496B" w:rsidRPr="00D6379A" w:rsidRDefault="0016496B" w:rsidP="0016496B">
      <w:pPr>
        <w:ind w:firstLine="708"/>
        <w:jc w:val="right"/>
      </w:pPr>
      <w:r w:rsidRPr="00D6379A">
        <w:t xml:space="preserve">конкурсе «Проектируем в </w:t>
      </w:r>
      <w:proofErr w:type="spellStart"/>
      <w:r w:rsidRPr="00D6379A">
        <w:t>Tinkercad</w:t>
      </w:r>
      <w:proofErr w:type="spellEnd"/>
      <w:r w:rsidRPr="00D6379A">
        <w:t>»</w:t>
      </w:r>
    </w:p>
    <w:p w14:paraId="218BDC44" w14:textId="77777777" w:rsidR="0016496B" w:rsidRDefault="0016496B" w:rsidP="00391AD5"/>
    <w:p w14:paraId="1DDE8AFE" w14:textId="77777777" w:rsidR="0016496B" w:rsidRPr="00ED31D8" w:rsidRDefault="0016496B" w:rsidP="0016496B">
      <w:pPr>
        <w:jc w:val="center"/>
        <w:rPr>
          <w:sz w:val="28"/>
        </w:rPr>
      </w:pPr>
      <w:r w:rsidRPr="00ED31D8">
        <w:rPr>
          <w:sz w:val="28"/>
        </w:rPr>
        <w:t>ПАСПОРТ</w:t>
      </w:r>
    </w:p>
    <w:p w14:paraId="7D86F063" w14:textId="0C70CADC" w:rsidR="0016496B" w:rsidRPr="0016496B" w:rsidRDefault="0016496B" w:rsidP="0016496B">
      <w:pPr>
        <w:jc w:val="center"/>
      </w:pPr>
      <w:r w:rsidRPr="0016496B">
        <w:t xml:space="preserve">проекта </w:t>
      </w:r>
      <w:r w:rsidRPr="0016496B">
        <w:rPr>
          <w:lang w:val="en-US"/>
        </w:rPr>
        <w:t>III</w:t>
      </w:r>
      <w:r w:rsidRPr="0016496B">
        <w:t xml:space="preserve"> открытого республиканского конкурса</w:t>
      </w:r>
    </w:p>
    <w:p w14:paraId="3CC0F60F" w14:textId="77777777" w:rsidR="0016496B" w:rsidRPr="0016496B" w:rsidRDefault="0016496B" w:rsidP="0016496B">
      <w:pPr>
        <w:jc w:val="center"/>
      </w:pPr>
      <w:r w:rsidRPr="0016496B">
        <w:t xml:space="preserve"> «Проектируем в </w:t>
      </w:r>
      <w:proofErr w:type="spellStart"/>
      <w:r w:rsidRPr="0016496B">
        <w:t>Tinkercad</w:t>
      </w:r>
      <w:proofErr w:type="spellEnd"/>
      <w:r w:rsidRPr="0016496B">
        <w:t xml:space="preserve">» </w:t>
      </w:r>
    </w:p>
    <w:p w14:paraId="5EE23524" w14:textId="77777777" w:rsidR="0016496B" w:rsidRPr="0016496B" w:rsidRDefault="0016496B" w:rsidP="0016496B">
      <w:pPr>
        <w:jc w:val="center"/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969"/>
        <w:gridCol w:w="4819"/>
      </w:tblGrid>
      <w:tr w:rsidR="0016496B" w:rsidRPr="0016496B" w14:paraId="0999313D" w14:textId="77777777" w:rsidTr="00052158">
        <w:tc>
          <w:tcPr>
            <w:tcW w:w="851" w:type="dxa"/>
          </w:tcPr>
          <w:p w14:paraId="271D96D9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530C478" w14:textId="77777777" w:rsidR="0016496B" w:rsidRPr="0016496B" w:rsidRDefault="0016496B" w:rsidP="00052158">
            <w:r w:rsidRPr="0016496B">
              <w:t>Название проекта</w:t>
            </w:r>
          </w:p>
        </w:tc>
        <w:tc>
          <w:tcPr>
            <w:tcW w:w="4819" w:type="dxa"/>
          </w:tcPr>
          <w:p w14:paraId="2AEE0DEE" w14:textId="77777777" w:rsidR="0016496B" w:rsidRPr="0016496B" w:rsidRDefault="0016496B" w:rsidP="00052158">
            <w:pPr>
              <w:jc w:val="center"/>
            </w:pPr>
          </w:p>
        </w:tc>
      </w:tr>
      <w:tr w:rsidR="0016496B" w:rsidRPr="0016496B" w14:paraId="7B11E326" w14:textId="77777777" w:rsidTr="00052158">
        <w:tc>
          <w:tcPr>
            <w:tcW w:w="851" w:type="dxa"/>
          </w:tcPr>
          <w:p w14:paraId="5502B977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91EEEF" w14:textId="77777777" w:rsidR="0016496B" w:rsidRPr="0016496B" w:rsidRDefault="0016496B" w:rsidP="00052158">
            <w:r w:rsidRPr="0016496B">
              <w:t xml:space="preserve">Наименование организации </w:t>
            </w:r>
          </w:p>
        </w:tc>
        <w:tc>
          <w:tcPr>
            <w:tcW w:w="4819" w:type="dxa"/>
          </w:tcPr>
          <w:p w14:paraId="4D882575" w14:textId="77777777" w:rsidR="0016496B" w:rsidRPr="0016496B" w:rsidRDefault="0016496B" w:rsidP="00052158">
            <w:pPr>
              <w:jc w:val="center"/>
            </w:pPr>
          </w:p>
        </w:tc>
      </w:tr>
      <w:tr w:rsidR="0016496B" w:rsidRPr="0016496B" w14:paraId="01C50E2A" w14:textId="77777777" w:rsidTr="00052158">
        <w:tc>
          <w:tcPr>
            <w:tcW w:w="851" w:type="dxa"/>
          </w:tcPr>
          <w:p w14:paraId="78442D5A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8CBBF8" w14:textId="0053046A" w:rsidR="0016496B" w:rsidRPr="0016496B" w:rsidRDefault="0016496B" w:rsidP="00052158">
            <w:r>
              <w:t>Разработчик</w:t>
            </w:r>
            <w:r w:rsidRPr="0016496B">
              <w:t xml:space="preserve"> проекта</w:t>
            </w:r>
          </w:p>
        </w:tc>
        <w:tc>
          <w:tcPr>
            <w:tcW w:w="4819" w:type="dxa"/>
          </w:tcPr>
          <w:p w14:paraId="3414170D" w14:textId="77777777" w:rsidR="0016496B" w:rsidRPr="0016496B" w:rsidRDefault="0016496B" w:rsidP="00052158">
            <w:pPr>
              <w:jc w:val="center"/>
            </w:pPr>
          </w:p>
        </w:tc>
      </w:tr>
      <w:tr w:rsidR="0016496B" w:rsidRPr="0016496B" w14:paraId="5BACB156" w14:textId="77777777" w:rsidTr="00052158">
        <w:tc>
          <w:tcPr>
            <w:tcW w:w="851" w:type="dxa"/>
          </w:tcPr>
          <w:p w14:paraId="7FBD1CD2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507B402" w14:textId="77777777" w:rsidR="0016496B" w:rsidRPr="0016496B" w:rsidRDefault="0016496B" w:rsidP="00052158">
            <w:r w:rsidRPr="0016496B">
              <w:t>Консультанты-наставники проекта</w:t>
            </w:r>
          </w:p>
        </w:tc>
        <w:tc>
          <w:tcPr>
            <w:tcW w:w="4819" w:type="dxa"/>
          </w:tcPr>
          <w:p w14:paraId="639163C0" w14:textId="77777777" w:rsidR="0016496B" w:rsidRPr="0016496B" w:rsidRDefault="0016496B" w:rsidP="00052158">
            <w:pPr>
              <w:jc w:val="center"/>
            </w:pPr>
          </w:p>
        </w:tc>
      </w:tr>
      <w:tr w:rsidR="0016496B" w:rsidRPr="0016496B" w14:paraId="6D7E57B4" w14:textId="77777777" w:rsidTr="00052158">
        <w:tc>
          <w:tcPr>
            <w:tcW w:w="851" w:type="dxa"/>
          </w:tcPr>
          <w:p w14:paraId="0B1C225D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15EEF66" w14:textId="77777777" w:rsidR="0016496B" w:rsidRPr="0016496B" w:rsidRDefault="0016496B" w:rsidP="00052158">
            <w:r w:rsidRPr="0016496B">
              <w:t>Цель проекта</w:t>
            </w:r>
          </w:p>
        </w:tc>
        <w:tc>
          <w:tcPr>
            <w:tcW w:w="4819" w:type="dxa"/>
          </w:tcPr>
          <w:p w14:paraId="4212FCF0" w14:textId="77777777" w:rsidR="0016496B" w:rsidRPr="0016496B" w:rsidRDefault="0016496B" w:rsidP="00052158">
            <w:pPr>
              <w:jc w:val="center"/>
            </w:pPr>
          </w:p>
        </w:tc>
      </w:tr>
      <w:tr w:rsidR="0016496B" w:rsidRPr="0016496B" w14:paraId="3FF6C11B" w14:textId="77777777" w:rsidTr="00052158">
        <w:tc>
          <w:tcPr>
            <w:tcW w:w="851" w:type="dxa"/>
          </w:tcPr>
          <w:p w14:paraId="22F79066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E6B6436" w14:textId="77777777" w:rsidR="0016496B" w:rsidRPr="0016496B" w:rsidRDefault="0016496B" w:rsidP="00052158">
            <w:r w:rsidRPr="0016496B">
              <w:t>Задачи проекта</w:t>
            </w:r>
          </w:p>
        </w:tc>
        <w:tc>
          <w:tcPr>
            <w:tcW w:w="4819" w:type="dxa"/>
          </w:tcPr>
          <w:p w14:paraId="48F02636" w14:textId="77777777" w:rsidR="0016496B" w:rsidRPr="0016496B" w:rsidRDefault="0016496B" w:rsidP="00052158">
            <w:pPr>
              <w:jc w:val="center"/>
            </w:pPr>
          </w:p>
        </w:tc>
      </w:tr>
      <w:tr w:rsidR="0016496B" w:rsidRPr="0016496B" w14:paraId="52C41235" w14:textId="77777777" w:rsidTr="00052158">
        <w:tc>
          <w:tcPr>
            <w:tcW w:w="851" w:type="dxa"/>
          </w:tcPr>
          <w:p w14:paraId="785AFA54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5425A55" w14:textId="02C99ECC" w:rsidR="0016496B" w:rsidRPr="0016496B" w:rsidRDefault="0016496B" w:rsidP="00052158">
            <w:r w:rsidRPr="0016496B">
              <w:t>Опишите, как это устройство поможет улучшить качество жизни вашей семьи</w:t>
            </w:r>
          </w:p>
        </w:tc>
        <w:tc>
          <w:tcPr>
            <w:tcW w:w="4819" w:type="dxa"/>
          </w:tcPr>
          <w:p w14:paraId="6D90456B" w14:textId="77777777" w:rsidR="0016496B" w:rsidRPr="0016496B" w:rsidRDefault="0016496B" w:rsidP="00052158">
            <w:pPr>
              <w:jc w:val="center"/>
            </w:pPr>
          </w:p>
        </w:tc>
      </w:tr>
      <w:tr w:rsidR="0016496B" w:rsidRPr="0016496B" w14:paraId="7B6B87DE" w14:textId="77777777" w:rsidTr="00052158">
        <w:tc>
          <w:tcPr>
            <w:tcW w:w="851" w:type="dxa"/>
          </w:tcPr>
          <w:p w14:paraId="46FB4A4E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15E5E04" w14:textId="74FADF40" w:rsidR="0016496B" w:rsidRPr="0016496B" w:rsidRDefault="0016496B" w:rsidP="00052158">
            <w:r w:rsidRPr="0016496B">
              <w:t>Функции и возможности вашего устройства</w:t>
            </w:r>
          </w:p>
        </w:tc>
        <w:tc>
          <w:tcPr>
            <w:tcW w:w="4819" w:type="dxa"/>
          </w:tcPr>
          <w:p w14:paraId="0C498477" w14:textId="626EC55C" w:rsidR="0016496B" w:rsidRPr="0016496B" w:rsidRDefault="0016496B" w:rsidP="00052158">
            <w:pPr>
              <w:jc w:val="center"/>
            </w:pPr>
          </w:p>
        </w:tc>
      </w:tr>
      <w:tr w:rsidR="0016496B" w:rsidRPr="0016496B" w14:paraId="5545B556" w14:textId="77777777" w:rsidTr="00052158">
        <w:tc>
          <w:tcPr>
            <w:tcW w:w="851" w:type="dxa"/>
          </w:tcPr>
          <w:p w14:paraId="67484A27" w14:textId="77777777" w:rsidR="0016496B" w:rsidRPr="0016496B" w:rsidRDefault="0016496B" w:rsidP="0016496B">
            <w:pPr>
              <w:pStyle w:val="a3"/>
              <w:numPr>
                <w:ilvl w:val="0"/>
                <w:numId w:val="12"/>
              </w:numPr>
              <w:ind w:left="7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B51B9C5" w14:textId="57539176" w:rsidR="0016496B" w:rsidRPr="0016496B" w:rsidRDefault="0016496B" w:rsidP="00052158">
            <w:r w:rsidRPr="0016496B">
              <w:t>Преимущество вашего устройства</w:t>
            </w:r>
          </w:p>
        </w:tc>
        <w:tc>
          <w:tcPr>
            <w:tcW w:w="4819" w:type="dxa"/>
          </w:tcPr>
          <w:p w14:paraId="6950A137" w14:textId="4E965587" w:rsidR="0016496B" w:rsidRPr="0016496B" w:rsidRDefault="0016496B" w:rsidP="00052158">
            <w:pPr>
              <w:jc w:val="center"/>
            </w:pPr>
          </w:p>
        </w:tc>
      </w:tr>
    </w:tbl>
    <w:p w14:paraId="6E4A95D5" w14:textId="77777777" w:rsidR="0016496B" w:rsidRPr="00ED31D8" w:rsidRDefault="0016496B" w:rsidP="0016496B">
      <w:pPr>
        <w:jc w:val="center"/>
        <w:rPr>
          <w:sz w:val="28"/>
        </w:rPr>
      </w:pPr>
    </w:p>
    <w:p w14:paraId="372191AE" w14:textId="77777777" w:rsidR="0016496B" w:rsidRDefault="0016496B" w:rsidP="00391AD5"/>
    <w:sectPr w:rsidR="001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05"/>
    <w:multiLevelType w:val="multilevel"/>
    <w:tmpl w:val="4568F4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9C74713"/>
    <w:multiLevelType w:val="multilevel"/>
    <w:tmpl w:val="0BAC032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DF6132"/>
    <w:multiLevelType w:val="multilevel"/>
    <w:tmpl w:val="F88218E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23426B"/>
    <w:multiLevelType w:val="hybridMultilevel"/>
    <w:tmpl w:val="75CA4314"/>
    <w:lvl w:ilvl="0" w:tplc="AA840A5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0762DC"/>
    <w:multiLevelType w:val="hybridMultilevel"/>
    <w:tmpl w:val="A7226E8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DE8154E"/>
    <w:multiLevelType w:val="hybridMultilevel"/>
    <w:tmpl w:val="5E74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81C5A"/>
    <w:multiLevelType w:val="hybridMultilevel"/>
    <w:tmpl w:val="D98EB0FE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3B45B8"/>
    <w:multiLevelType w:val="hybridMultilevel"/>
    <w:tmpl w:val="FABCB8CA"/>
    <w:lvl w:ilvl="0" w:tplc="1AB6F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D851CE"/>
    <w:multiLevelType w:val="multilevel"/>
    <w:tmpl w:val="0574822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27B0E56"/>
    <w:multiLevelType w:val="hybridMultilevel"/>
    <w:tmpl w:val="717AF252"/>
    <w:lvl w:ilvl="0" w:tplc="042C4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9311C7"/>
    <w:multiLevelType w:val="hybridMultilevel"/>
    <w:tmpl w:val="CFBACC68"/>
    <w:lvl w:ilvl="0" w:tplc="870EB5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F83F63"/>
    <w:multiLevelType w:val="multilevel"/>
    <w:tmpl w:val="C470848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D5"/>
    <w:rsid w:val="00004A26"/>
    <w:rsid w:val="00037D50"/>
    <w:rsid w:val="00043551"/>
    <w:rsid w:val="000B15A6"/>
    <w:rsid w:val="000B19EF"/>
    <w:rsid w:val="000C4E88"/>
    <w:rsid w:val="00130E5E"/>
    <w:rsid w:val="00160CB8"/>
    <w:rsid w:val="0016496B"/>
    <w:rsid w:val="00195926"/>
    <w:rsid w:val="001C2C2D"/>
    <w:rsid w:val="00212C7D"/>
    <w:rsid w:val="00227708"/>
    <w:rsid w:val="00231E1C"/>
    <w:rsid w:val="00266F29"/>
    <w:rsid w:val="002926D7"/>
    <w:rsid w:val="002A0CC5"/>
    <w:rsid w:val="002A3710"/>
    <w:rsid w:val="002B1928"/>
    <w:rsid w:val="0031584A"/>
    <w:rsid w:val="00336DFD"/>
    <w:rsid w:val="00346B8C"/>
    <w:rsid w:val="00347E6C"/>
    <w:rsid w:val="00370834"/>
    <w:rsid w:val="00391AD5"/>
    <w:rsid w:val="003961E8"/>
    <w:rsid w:val="003C50F2"/>
    <w:rsid w:val="0042364A"/>
    <w:rsid w:val="0045527C"/>
    <w:rsid w:val="00455EF5"/>
    <w:rsid w:val="004641E1"/>
    <w:rsid w:val="0047377E"/>
    <w:rsid w:val="00590112"/>
    <w:rsid w:val="005D3358"/>
    <w:rsid w:val="005E08CC"/>
    <w:rsid w:val="005F5E5E"/>
    <w:rsid w:val="00627F99"/>
    <w:rsid w:val="00667FB6"/>
    <w:rsid w:val="00685B7E"/>
    <w:rsid w:val="006A7832"/>
    <w:rsid w:val="006B0716"/>
    <w:rsid w:val="006B7CAB"/>
    <w:rsid w:val="006C13F8"/>
    <w:rsid w:val="007563FA"/>
    <w:rsid w:val="0077203F"/>
    <w:rsid w:val="007A7AFA"/>
    <w:rsid w:val="007C55BE"/>
    <w:rsid w:val="007D404B"/>
    <w:rsid w:val="008314D9"/>
    <w:rsid w:val="0083570F"/>
    <w:rsid w:val="00862AF2"/>
    <w:rsid w:val="008658A6"/>
    <w:rsid w:val="008E6502"/>
    <w:rsid w:val="0092713F"/>
    <w:rsid w:val="009D7C54"/>
    <w:rsid w:val="009F3EBE"/>
    <w:rsid w:val="00A17F13"/>
    <w:rsid w:val="00A26774"/>
    <w:rsid w:val="00A3105B"/>
    <w:rsid w:val="00A50996"/>
    <w:rsid w:val="00A679C3"/>
    <w:rsid w:val="00AA6B23"/>
    <w:rsid w:val="00AF78DF"/>
    <w:rsid w:val="00B01CB6"/>
    <w:rsid w:val="00B16060"/>
    <w:rsid w:val="00B3730F"/>
    <w:rsid w:val="00B617D1"/>
    <w:rsid w:val="00BD60B5"/>
    <w:rsid w:val="00BE65D0"/>
    <w:rsid w:val="00BF4351"/>
    <w:rsid w:val="00C00A95"/>
    <w:rsid w:val="00C34900"/>
    <w:rsid w:val="00C64C16"/>
    <w:rsid w:val="00CB5911"/>
    <w:rsid w:val="00CF4FB1"/>
    <w:rsid w:val="00D255E6"/>
    <w:rsid w:val="00D36633"/>
    <w:rsid w:val="00D56FE7"/>
    <w:rsid w:val="00D61495"/>
    <w:rsid w:val="00D6379A"/>
    <w:rsid w:val="00D9514A"/>
    <w:rsid w:val="00DB2A09"/>
    <w:rsid w:val="00DC4FAA"/>
    <w:rsid w:val="00DF70A3"/>
    <w:rsid w:val="00E0745F"/>
    <w:rsid w:val="00E27F5A"/>
    <w:rsid w:val="00E531CA"/>
    <w:rsid w:val="00E5735E"/>
    <w:rsid w:val="00E57D67"/>
    <w:rsid w:val="00E933B3"/>
    <w:rsid w:val="00EE02C5"/>
    <w:rsid w:val="00EF29B3"/>
    <w:rsid w:val="00F140AD"/>
    <w:rsid w:val="00F215E8"/>
    <w:rsid w:val="00F5137B"/>
    <w:rsid w:val="00F82BAD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479C"/>
  <w15:docId w15:val="{CC5ABD5D-1E04-4968-8B68-2A2FAFE4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9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91AD5"/>
    <w:pPr>
      <w:ind w:left="720"/>
      <w:contextualSpacing/>
    </w:pPr>
    <w:rPr>
      <w:sz w:val="22"/>
      <w:szCs w:val="22"/>
    </w:rPr>
  </w:style>
  <w:style w:type="character" w:customStyle="1" w:styleId="eopscxw161230128bcx0">
    <w:name w:val="eop scxw161230128 bcx0"/>
    <w:basedOn w:val="a0"/>
    <w:rsid w:val="00391AD5"/>
  </w:style>
  <w:style w:type="paragraph" w:customStyle="1" w:styleId="Default">
    <w:name w:val="Default"/>
    <w:rsid w:val="00391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link w:val="10"/>
    <w:rsid w:val="00391A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A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Гиперссылка1"/>
    <w:link w:val="a4"/>
    <w:rsid w:val="0047377E"/>
    <w:pPr>
      <w:spacing w:after="160" w:line="264" w:lineRule="auto"/>
    </w:pPr>
    <w:rPr>
      <w:color w:val="0000FF"/>
      <w:u w:val="single"/>
    </w:rPr>
  </w:style>
  <w:style w:type="table" w:styleId="a7">
    <w:name w:val="Table Grid"/>
    <w:basedOn w:val="a1"/>
    <w:uiPriority w:val="99"/>
    <w:rsid w:val="001649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03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vantorium_nc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gy4YBA2tVe9xXWBR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_nchk" TargetMode="External"/><Relationship Id="rId11" Type="http://schemas.openxmlformats.org/officeDocument/2006/relationships/hyperlink" Target="https://forms.gle/gy4YBA2tVe9xXWBR6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nergynch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antoriumnch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2024-03-27T05:38:00Z</dcterms:created>
  <dcterms:modified xsi:type="dcterms:W3CDTF">2024-03-27T05:38:00Z</dcterms:modified>
</cp:coreProperties>
</file>